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52" w:rsidRDefault="00074452" w:rsidP="00074452">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074452" w:rsidRDefault="00074452" w:rsidP="00074452">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Social Development </w:t>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Morning Meeting</w:t>
      </w:r>
    </w:p>
    <w:p w:rsidR="00074452" w:rsidRDefault="00074452" w:rsidP="00074452">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10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4/1</w:t>
      </w:r>
      <w:r w:rsidR="00F71923">
        <w:rPr>
          <w:rFonts w:ascii="Times New Roman" w:hAnsi="Times New Roman" w:cs="Times New Roman"/>
          <w:sz w:val="24"/>
          <w:szCs w:val="24"/>
        </w:rPr>
        <w:t>3</w:t>
      </w:r>
      <w:r>
        <w:rPr>
          <w:rFonts w:ascii="Times New Roman" w:hAnsi="Times New Roman" w:cs="Times New Roman"/>
          <w:sz w:val="24"/>
          <w:szCs w:val="24"/>
        </w:rPr>
        <w:t>/11</w:t>
      </w:r>
    </w:p>
    <w:p w:rsidR="00074452" w:rsidRDefault="00074452" w:rsidP="00074452">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For the children to experience being with each other as a team.</w:t>
      </w:r>
    </w:p>
    <w:p w:rsidR="00074452" w:rsidRDefault="00074452" w:rsidP="00074452">
      <w:pPr>
        <w:spacing w:line="240" w:lineRule="auto"/>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074452" w:rsidRPr="00A943CC" w:rsidRDefault="00074452" w:rsidP="00074452">
      <w:pPr>
        <w:spacing w:line="240" w:lineRule="auto"/>
        <w:rPr>
          <w:rFonts w:ascii="Times New Roman" w:hAnsi="Times New Roman" w:cs="Times New Roman"/>
          <w:sz w:val="24"/>
          <w:szCs w:val="24"/>
        </w:rPr>
      </w:pPr>
      <w:r w:rsidRPr="00A943CC">
        <w:rPr>
          <w:rFonts w:ascii="Times New Roman" w:hAnsi="Times New Roman" w:cs="Times New Roman"/>
          <w:sz w:val="24"/>
          <w:szCs w:val="24"/>
        </w:rPr>
        <w:t>NH Early Learning Guidelines</w:t>
      </w:r>
    </w:p>
    <w:p w:rsidR="00074452" w:rsidRDefault="00074452" w:rsidP="00074452">
      <w:pPr>
        <w:spacing w:line="240" w:lineRule="auto"/>
        <w:rPr>
          <w:rFonts w:ascii="Times New Roman" w:hAnsi="Times New Roman" w:cs="Times New Roman"/>
          <w:sz w:val="24"/>
          <w:szCs w:val="24"/>
        </w:rPr>
      </w:pPr>
      <w:r>
        <w:rPr>
          <w:rFonts w:ascii="Times New Roman" w:hAnsi="Times New Roman" w:cs="Times New Roman"/>
          <w:sz w:val="24"/>
          <w:szCs w:val="24"/>
        </w:rPr>
        <w:t>Social Development</w:t>
      </w:r>
    </w:p>
    <w:p w:rsidR="00074452" w:rsidRPr="00A943CC" w:rsidRDefault="00074452" w:rsidP="00074452">
      <w:pPr>
        <w:spacing w:line="240" w:lineRule="auto"/>
        <w:rPr>
          <w:rFonts w:ascii="Times New Roman" w:hAnsi="Times New Roman" w:cs="Times New Roman"/>
          <w:sz w:val="24"/>
          <w:szCs w:val="24"/>
        </w:rPr>
      </w:pPr>
      <w:r>
        <w:rPr>
          <w:rFonts w:ascii="Times New Roman" w:hAnsi="Times New Roman" w:cs="Times New Roman"/>
          <w:sz w:val="24"/>
          <w:szCs w:val="24"/>
        </w:rPr>
        <w:t>Social competence: children’s ability to navigate social situations.</w:t>
      </w:r>
    </w:p>
    <w:p w:rsidR="00074452" w:rsidRDefault="00074452" w:rsidP="00074452">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074452" w:rsidRDefault="00074452" w:rsidP="00074452">
      <w:pPr>
        <w:pStyle w:val="ListParagraph"/>
        <w:numPr>
          <w:ilvl w:val="0"/>
          <w:numId w:val="3"/>
        </w:numPr>
        <w:rPr>
          <w:rFonts w:ascii="Times New Roman" w:hAnsi="Times New Roman" w:cs="Times New Roman"/>
          <w:sz w:val="24"/>
          <w:szCs w:val="24"/>
        </w:rPr>
      </w:pPr>
      <w:r w:rsidRPr="000039F6">
        <w:rPr>
          <w:rFonts w:ascii="Times New Roman" w:hAnsi="Times New Roman" w:cs="Times New Roman"/>
          <w:sz w:val="24"/>
          <w:szCs w:val="24"/>
        </w:rPr>
        <w:t xml:space="preserve">The children will </w:t>
      </w:r>
      <w:r>
        <w:rPr>
          <w:rFonts w:ascii="Times New Roman" w:hAnsi="Times New Roman" w:cs="Times New Roman"/>
          <w:sz w:val="24"/>
          <w:szCs w:val="24"/>
        </w:rPr>
        <w:t>be engaged in morning meeting by singing the greeting or signing the greeting.</w:t>
      </w:r>
    </w:p>
    <w:p w:rsidR="00074452" w:rsidRDefault="00074452" w:rsidP="000744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greet their friends by passing around a hand shake.</w:t>
      </w:r>
    </w:p>
    <w:p w:rsidR="00074452" w:rsidRPr="000039F6" w:rsidRDefault="00074452" w:rsidP="00074452">
      <w:pPr>
        <w:rPr>
          <w:rFonts w:ascii="Times New Roman" w:hAnsi="Times New Roman" w:cs="Times New Roman"/>
          <w:sz w:val="24"/>
          <w:szCs w:val="24"/>
        </w:rPr>
      </w:pPr>
      <w:r w:rsidRPr="000039F6">
        <w:rPr>
          <w:rFonts w:ascii="Times New Roman" w:hAnsi="Times New Roman" w:cs="Times New Roman"/>
          <w:b/>
          <w:sz w:val="24"/>
          <w:szCs w:val="24"/>
          <w:u w:val="single"/>
        </w:rPr>
        <w:t>Background Knowledge Needed:</w:t>
      </w:r>
      <w:r w:rsidRPr="000039F6">
        <w:rPr>
          <w:rFonts w:ascii="Times New Roman" w:hAnsi="Times New Roman" w:cs="Times New Roman"/>
          <w:sz w:val="24"/>
          <w:szCs w:val="24"/>
        </w:rPr>
        <w:t xml:space="preserve"> </w:t>
      </w:r>
      <w:r>
        <w:rPr>
          <w:rFonts w:ascii="Times New Roman" w:hAnsi="Times New Roman" w:cs="Times New Roman"/>
          <w:sz w:val="24"/>
          <w:szCs w:val="24"/>
        </w:rPr>
        <w:t xml:space="preserve">What is morning meeting? Why is it important? Morning meeting helps to set the tone for the day. It is a time that we are come together. We greet each other, discuss the upcoming events, and any concerns that we might be having. Morning meeting helps the children to learn social skills. They are </w:t>
      </w:r>
      <w:r w:rsidR="00FB76D9">
        <w:rPr>
          <w:rFonts w:ascii="Times New Roman" w:hAnsi="Times New Roman" w:cs="Times New Roman"/>
          <w:sz w:val="24"/>
          <w:szCs w:val="24"/>
        </w:rPr>
        <w:t>participating</w:t>
      </w:r>
      <w:r>
        <w:rPr>
          <w:rFonts w:ascii="Times New Roman" w:hAnsi="Times New Roman" w:cs="Times New Roman"/>
          <w:sz w:val="24"/>
          <w:szCs w:val="24"/>
        </w:rPr>
        <w:t xml:space="preserve"> in singing, dancing, and discussions. How does the CDC OP classroom lead morning meeting? How do the children do at morning meeting? Do they do well and can sit for a longer time or do the older preschoolers have a tough time and all they can manage is a greeting? What songs do the children know? What songs do I know? </w:t>
      </w:r>
      <w:r w:rsidR="00416331">
        <w:rPr>
          <w:rFonts w:ascii="Times New Roman" w:hAnsi="Times New Roman" w:cs="Times New Roman"/>
          <w:sz w:val="24"/>
          <w:szCs w:val="24"/>
        </w:rPr>
        <w:t xml:space="preserve">How do the children take turns speaking? Do they all call out? Do we let all the children have a turn to speak each time? </w:t>
      </w:r>
    </w:p>
    <w:p w:rsidR="00074452" w:rsidRPr="000F3DF6" w:rsidRDefault="00074452" w:rsidP="00074452">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416331" w:rsidRDefault="00F71923" w:rsidP="000744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Yes we can! By Sam </w:t>
      </w:r>
      <w:proofErr w:type="spellStart"/>
      <w:r>
        <w:rPr>
          <w:rFonts w:ascii="Times New Roman" w:hAnsi="Times New Roman" w:cs="Times New Roman"/>
          <w:sz w:val="24"/>
          <w:szCs w:val="24"/>
        </w:rPr>
        <w:t>McBratney</w:t>
      </w:r>
      <w:proofErr w:type="spellEnd"/>
    </w:p>
    <w:p w:rsidR="00074452" w:rsidRDefault="00074452" w:rsidP="00074452">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xml:space="preserve">: </w:t>
      </w:r>
      <w:r w:rsidR="00416331">
        <w:rPr>
          <w:rFonts w:ascii="Times New Roman" w:hAnsi="Times New Roman" w:cs="Times New Roman"/>
          <w:sz w:val="24"/>
          <w:szCs w:val="24"/>
        </w:rPr>
        <w:t>Whole Class</w:t>
      </w:r>
    </w:p>
    <w:p w:rsidR="00074452" w:rsidRPr="000F3DF6" w:rsidRDefault="00074452" w:rsidP="00074452">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074452" w:rsidRPr="000039F6" w:rsidRDefault="00F71923" w:rsidP="000744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Bring book to circle</w:t>
      </w:r>
    </w:p>
    <w:p w:rsidR="00074452" w:rsidRPr="000F3DF6" w:rsidRDefault="00074452" w:rsidP="00074452">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074452" w:rsidRPr="00FC102C" w:rsidRDefault="00074452" w:rsidP="00074452">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416331">
        <w:rPr>
          <w:rFonts w:ascii="Times New Roman" w:hAnsi="Times New Roman" w:cs="Times New Roman"/>
          <w:sz w:val="24"/>
          <w:szCs w:val="24"/>
        </w:rPr>
        <w:t xml:space="preserve">I will give the teachers and children a warning and plenty of time to wrap up their activities. I will then tell the teachers that it is morning meeting time. I will begin the learning experience by singing “everybody come and have a seat, have a seat, not on the ceiling not on </w:t>
      </w:r>
      <w:r w:rsidR="00416331">
        <w:rPr>
          <w:rFonts w:ascii="Times New Roman" w:hAnsi="Times New Roman" w:cs="Times New Roman"/>
          <w:sz w:val="24"/>
          <w:szCs w:val="24"/>
        </w:rPr>
        <w:lastRenderedPageBreak/>
        <w:t>the door, everybody come and have a seat on the floor.”</w:t>
      </w:r>
      <w:r>
        <w:rPr>
          <w:rFonts w:ascii="Times New Roman" w:hAnsi="Times New Roman" w:cs="Times New Roman"/>
          <w:sz w:val="24"/>
          <w:szCs w:val="24"/>
        </w:rPr>
        <w:t xml:space="preserve"> </w:t>
      </w:r>
      <w:r w:rsidR="00416331">
        <w:rPr>
          <w:rFonts w:ascii="Times New Roman" w:hAnsi="Times New Roman" w:cs="Times New Roman"/>
          <w:sz w:val="24"/>
          <w:szCs w:val="24"/>
        </w:rPr>
        <w:t xml:space="preserve"> If the children seem like they need a settling song I will sing ‘open shut them, open shut them, give a little clap clap clap, open shut them, open shut them, lay them in your lap lap lap.”</w:t>
      </w:r>
    </w:p>
    <w:p w:rsidR="00074452" w:rsidRDefault="00074452" w:rsidP="00074452">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b/>
          <w:sz w:val="24"/>
          <w:szCs w:val="24"/>
          <w:u w:val="single"/>
        </w:rPr>
        <w:t>:</w:t>
      </w:r>
      <w:r w:rsidRPr="002965FC">
        <w:rPr>
          <w:rFonts w:ascii="Times New Roman" w:hAnsi="Times New Roman" w:cs="Times New Roman"/>
          <w:sz w:val="24"/>
          <w:szCs w:val="24"/>
        </w:rPr>
        <w:t xml:space="preserve"> </w:t>
      </w:r>
      <w:r w:rsidR="00416331">
        <w:rPr>
          <w:rFonts w:ascii="Times New Roman" w:hAnsi="Times New Roman" w:cs="Times New Roman"/>
          <w:sz w:val="24"/>
          <w:szCs w:val="24"/>
        </w:rPr>
        <w:t xml:space="preserve">I will begin by sing our greeting song ‘The More We Get Together” </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The more we get together, together, together</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 xml:space="preserve">The more we get </w:t>
      </w:r>
      <w:r w:rsidR="00FB76D9">
        <w:rPr>
          <w:rFonts w:ascii="Times New Roman" w:hAnsi="Times New Roman" w:cs="Times New Roman"/>
          <w:sz w:val="24"/>
          <w:szCs w:val="24"/>
        </w:rPr>
        <w:t>together the</w:t>
      </w:r>
      <w:r>
        <w:rPr>
          <w:rFonts w:ascii="Times New Roman" w:hAnsi="Times New Roman" w:cs="Times New Roman"/>
          <w:sz w:val="24"/>
          <w:szCs w:val="24"/>
        </w:rPr>
        <w:t xml:space="preserve"> happier we’ll be</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For your friends are my friends</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And my friends are your friends</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The more we get together the happier we’ll be</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With …….</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 xml:space="preserve">I will then think out loud “I’m wondering who is here. </w:t>
      </w:r>
      <w:r w:rsidR="00FB76D9">
        <w:rPr>
          <w:rFonts w:ascii="Times New Roman" w:hAnsi="Times New Roman" w:cs="Times New Roman"/>
          <w:sz w:val="24"/>
          <w:szCs w:val="24"/>
        </w:rPr>
        <w:t>Let’s</w:t>
      </w:r>
      <w:r>
        <w:rPr>
          <w:rFonts w:ascii="Times New Roman" w:hAnsi="Times New Roman" w:cs="Times New Roman"/>
          <w:sz w:val="24"/>
          <w:szCs w:val="24"/>
        </w:rPr>
        <w:t xml:space="preserve"> count together 1, 2, </w:t>
      </w:r>
      <w:r w:rsidR="00FB76D9">
        <w:rPr>
          <w:rFonts w:ascii="Times New Roman" w:hAnsi="Times New Roman" w:cs="Times New Roman"/>
          <w:sz w:val="24"/>
          <w:szCs w:val="24"/>
        </w:rPr>
        <w:t>3 …</w:t>
      </w:r>
      <w:r>
        <w:rPr>
          <w:rFonts w:ascii="Times New Roman" w:hAnsi="Times New Roman" w:cs="Times New Roman"/>
          <w:sz w:val="24"/>
          <w:szCs w:val="24"/>
        </w:rPr>
        <w:t xml:space="preserve"> How many do we have? Are we missing any friends?” </w:t>
      </w:r>
    </w:p>
    <w:p w:rsidR="00416331" w:rsidRDefault="00416331" w:rsidP="00074452">
      <w:pPr>
        <w:rPr>
          <w:rFonts w:ascii="Times New Roman" w:hAnsi="Times New Roman" w:cs="Times New Roman"/>
          <w:sz w:val="24"/>
          <w:szCs w:val="24"/>
        </w:rPr>
      </w:pPr>
      <w:r>
        <w:rPr>
          <w:rFonts w:ascii="Times New Roman" w:hAnsi="Times New Roman" w:cs="Times New Roman"/>
          <w:sz w:val="24"/>
          <w:szCs w:val="24"/>
        </w:rPr>
        <w:t>I will then say that we are going to pass around a greeting a high five greeting! We will pass around a greeting together.</w:t>
      </w:r>
    </w:p>
    <w:p w:rsidR="00416331" w:rsidRDefault="00F71923" w:rsidP="00074452">
      <w:pPr>
        <w:rPr>
          <w:rFonts w:ascii="Times New Roman" w:hAnsi="Times New Roman" w:cs="Times New Roman"/>
          <w:sz w:val="24"/>
          <w:szCs w:val="24"/>
        </w:rPr>
      </w:pPr>
      <w:r>
        <w:rPr>
          <w:rFonts w:ascii="Times New Roman" w:hAnsi="Times New Roman" w:cs="Times New Roman"/>
          <w:sz w:val="24"/>
          <w:szCs w:val="24"/>
        </w:rPr>
        <w:t xml:space="preserve">I will then read </w:t>
      </w:r>
      <w:proofErr w:type="gramStart"/>
      <w:r w:rsidRPr="00F71923">
        <w:rPr>
          <w:rFonts w:ascii="Times New Roman" w:hAnsi="Times New Roman" w:cs="Times New Roman"/>
          <w:sz w:val="24"/>
          <w:szCs w:val="24"/>
          <w:u w:val="single"/>
        </w:rPr>
        <w:t>Yes</w:t>
      </w:r>
      <w:proofErr w:type="gramEnd"/>
      <w:r w:rsidRPr="00F71923">
        <w:rPr>
          <w:rFonts w:ascii="Times New Roman" w:hAnsi="Times New Roman" w:cs="Times New Roman"/>
          <w:sz w:val="24"/>
          <w:szCs w:val="24"/>
          <w:u w:val="single"/>
        </w:rPr>
        <w:t xml:space="preserve"> we can</w:t>
      </w:r>
      <w:r>
        <w:rPr>
          <w:rFonts w:ascii="Times New Roman" w:hAnsi="Times New Roman" w:cs="Times New Roman"/>
          <w:sz w:val="24"/>
          <w:szCs w:val="24"/>
        </w:rPr>
        <w:t xml:space="preserve">! By Sam </w:t>
      </w:r>
      <w:proofErr w:type="spellStart"/>
      <w:r>
        <w:rPr>
          <w:rFonts w:ascii="Times New Roman" w:hAnsi="Times New Roman" w:cs="Times New Roman"/>
          <w:sz w:val="24"/>
          <w:szCs w:val="24"/>
        </w:rPr>
        <w:t>McBrantney</w:t>
      </w:r>
      <w:proofErr w:type="spellEnd"/>
    </w:p>
    <w:p w:rsidR="00074452" w:rsidRDefault="00074452" w:rsidP="00074452">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416331">
        <w:rPr>
          <w:rFonts w:ascii="Times New Roman" w:hAnsi="Times New Roman" w:cs="Times New Roman"/>
          <w:sz w:val="24"/>
          <w:szCs w:val="24"/>
        </w:rPr>
        <w:t xml:space="preserve">I will conclude the learning experience by </w:t>
      </w:r>
      <w:r w:rsidR="00FB76D9">
        <w:rPr>
          <w:rFonts w:ascii="Times New Roman" w:hAnsi="Times New Roman" w:cs="Times New Roman"/>
          <w:sz w:val="24"/>
          <w:szCs w:val="24"/>
        </w:rPr>
        <w:t xml:space="preserve">telling the children what is on the snack table, rectangle table/art table, and hexagon table which is usually math except on Tuesdays and Fridays because it is Early Sprouts. </w:t>
      </w:r>
      <w:r w:rsidR="00F71923">
        <w:rPr>
          <w:rFonts w:ascii="Times New Roman" w:hAnsi="Times New Roman" w:cs="Times New Roman"/>
          <w:sz w:val="24"/>
          <w:szCs w:val="24"/>
        </w:rPr>
        <w:t xml:space="preserve">For today’s conclusion I plan on teaching the children a new choice time song ‘Bubble Gum Bubble Gum’ </w:t>
      </w:r>
      <w:proofErr w:type="gramStart"/>
      <w:r w:rsidR="00F71923">
        <w:rPr>
          <w:rFonts w:ascii="Times New Roman" w:hAnsi="Times New Roman" w:cs="Times New Roman"/>
          <w:sz w:val="24"/>
          <w:szCs w:val="24"/>
        </w:rPr>
        <w:t>It</w:t>
      </w:r>
      <w:proofErr w:type="gramEnd"/>
      <w:r w:rsidR="00F71923">
        <w:rPr>
          <w:rFonts w:ascii="Times New Roman" w:hAnsi="Times New Roman" w:cs="Times New Roman"/>
          <w:sz w:val="24"/>
          <w:szCs w:val="24"/>
        </w:rPr>
        <w:t xml:space="preserve"> goes like this: bubble gum, bubble gum in a dish how many pieces does ______ wish ______? We then clap how many pieces they wish. To introduce the song I will model with myself or another student, letting the children know that they will all get a turn and that we can only choose numbers 0-10 because otherwise it would take too long to get to make a choice.</w:t>
      </w:r>
    </w:p>
    <w:p w:rsidR="00074452" w:rsidRDefault="00074452" w:rsidP="00074452">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I will be able to see if my objectives have been met by my anecdotal</w:t>
      </w:r>
      <w:r w:rsidR="00FB76D9">
        <w:rPr>
          <w:rFonts w:ascii="Times New Roman" w:hAnsi="Times New Roman" w:cs="Times New Roman"/>
          <w:sz w:val="24"/>
          <w:szCs w:val="24"/>
        </w:rPr>
        <w:t xml:space="preserve"> notes of the children and how they participated during meeting. Were they singing? When we sang the more we get together did they use sign language?</w:t>
      </w:r>
    </w:p>
    <w:p w:rsidR="00074452" w:rsidRDefault="00074452" w:rsidP="00074452">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FB76D9">
        <w:rPr>
          <w:rFonts w:ascii="Times New Roman" w:hAnsi="Times New Roman" w:cs="Times New Roman"/>
          <w:sz w:val="24"/>
          <w:szCs w:val="24"/>
        </w:rPr>
        <w:t xml:space="preserve">Because it is late in the year many of the children already have a strong concept of what is expected at morning meeting however, I will be there to positively remind them if they need it </w:t>
      </w:r>
      <w:r w:rsidR="00F71923">
        <w:rPr>
          <w:rFonts w:ascii="Times New Roman" w:hAnsi="Times New Roman" w:cs="Times New Roman"/>
          <w:sz w:val="24"/>
          <w:szCs w:val="24"/>
        </w:rPr>
        <w:t xml:space="preserve">they can be reminded of </w:t>
      </w:r>
      <w:r w:rsidR="00FB76D9">
        <w:rPr>
          <w:rFonts w:ascii="Times New Roman" w:hAnsi="Times New Roman" w:cs="Times New Roman"/>
          <w:sz w:val="24"/>
          <w:szCs w:val="24"/>
        </w:rPr>
        <w:t xml:space="preserve">what the expectations are. If the children are having their own side conversations it will depend on the content I may need to just go with it such as if they laughed at something I didn’t think was funny if I make a big deal laugh and then done this allows for them to laugh and get it out of their system ready for </w:t>
      </w:r>
      <w:r w:rsidR="00FB76D9">
        <w:rPr>
          <w:rFonts w:ascii="Times New Roman" w:hAnsi="Times New Roman" w:cs="Times New Roman"/>
          <w:sz w:val="24"/>
          <w:szCs w:val="24"/>
        </w:rPr>
        <w:lastRenderedPageBreak/>
        <w:t>meeting. Or I could remind them that it is meeting time and we are ready to have discussions and activities together.</w:t>
      </w:r>
    </w:p>
    <w:p w:rsidR="00074452" w:rsidRDefault="00074452" w:rsidP="00074452">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xml:space="preserve">: There are no specific modifications. </w:t>
      </w:r>
    </w:p>
    <w:p w:rsidR="00074452" w:rsidRDefault="00074452" w:rsidP="00074452">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FB76D9">
        <w:rPr>
          <w:rFonts w:ascii="Times New Roman" w:hAnsi="Times New Roman" w:cs="Times New Roman"/>
          <w:sz w:val="24"/>
          <w:szCs w:val="24"/>
        </w:rPr>
        <w:t xml:space="preserve">Morning meeting extends to the next day we build on what we have been working on together each time we have a meeting. </w:t>
      </w:r>
    </w:p>
    <w:p w:rsidR="001712C7" w:rsidRDefault="00AE1726" w:rsidP="00AE1726">
      <w:pPr>
        <w:rPr>
          <w:rFonts w:ascii="Times New Roman" w:hAnsi="Times New Roman" w:cs="Times New Roman"/>
          <w:sz w:val="24"/>
          <w:szCs w:val="24"/>
        </w:rPr>
      </w:pPr>
      <w:r w:rsidRPr="00AE1726">
        <w:rPr>
          <w:rFonts w:ascii="Times New Roman" w:hAnsi="Times New Roman" w:cs="Times New Roman"/>
          <w:b/>
          <w:sz w:val="24"/>
          <w:szCs w:val="24"/>
          <w:u w:val="single"/>
        </w:rPr>
        <w:t>References</w:t>
      </w:r>
      <w:r>
        <w:rPr>
          <w:rFonts w:ascii="Times New Roman" w:hAnsi="Times New Roman" w:cs="Times New Roman"/>
          <w:sz w:val="24"/>
          <w:szCs w:val="24"/>
        </w:rPr>
        <w:t>:</w:t>
      </w:r>
    </w:p>
    <w:p w:rsidR="00F71923" w:rsidRDefault="00F71923" w:rsidP="00AE1726">
      <w:pPr>
        <w:rPr>
          <w:rFonts w:ascii="Times New Roman" w:hAnsi="Times New Roman" w:cs="Times New Roman"/>
          <w:sz w:val="24"/>
          <w:szCs w:val="24"/>
        </w:rPr>
      </w:pPr>
      <w:proofErr w:type="spellStart"/>
      <w:proofErr w:type="gramStart"/>
      <w:r>
        <w:rPr>
          <w:rFonts w:ascii="Times New Roman" w:hAnsi="Times New Roman" w:cs="Times New Roman"/>
          <w:sz w:val="24"/>
          <w:szCs w:val="24"/>
        </w:rPr>
        <w:t>McBratney</w:t>
      </w:r>
      <w:proofErr w:type="spellEnd"/>
      <w:r>
        <w:rPr>
          <w:rFonts w:ascii="Times New Roman" w:hAnsi="Times New Roman" w:cs="Times New Roman"/>
          <w:sz w:val="24"/>
          <w:szCs w:val="24"/>
        </w:rPr>
        <w:t>, S. (2006).</w:t>
      </w:r>
      <w:proofErr w:type="gramEnd"/>
      <w:r>
        <w:rPr>
          <w:rFonts w:ascii="Times New Roman" w:hAnsi="Times New Roman" w:cs="Times New Roman"/>
          <w:sz w:val="24"/>
          <w:szCs w:val="24"/>
        </w:rPr>
        <w:t xml:space="preserve"> </w:t>
      </w:r>
      <w:r w:rsidRPr="00F71923">
        <w:rPr>
          <w:rFonts w:ascii="Times New Roman" w:hAnsi="Times New Roman" w:cs="Times New Roman"/>
          <w:i/>
          <w:sz w:val="24"/>
          <w:szCs w:val="24"/>
        </w:rPr>
        <w:t>Yes we can!</w:t>
      </w:r>
      <w:r>
        <w:rPr>
          <w:rFonts w:ascii="Times New Roman" w:hAnsi="Times New Roman" w:cs="Times New Roman"/>
          <w:sz w:val="24"/>
          <w:szCs w:val="24"/>
        </w:rPr>
        <w:t xml:space="preserve"> , Great </w:t>
      </w:r>
      <w:proofErr w:type="spellStart"/>
      <w:r>
        <w:rPr>
          <w:rFonts w:ascii="Times New Roman" w:hAnsi="Times New Roman" w:cs="Times New Roman"/>
          <w:sz w:val="24"/>
          <w:szCs w:val="24"/>
        </w:rPr>
        <w:t>Brittain</w:t>
      </w:r>
      <w:proofErr w:type="spellEnd"/>
      <w:r>
        <w:rPr>
          <w:rFonts w:ascii="Times New Roman" w:hAnsi="Times New Roman" w:cs="Times New Roman"/>
          <w:sz w:val="24"/>
          <w:szCs w:val="24"/>
        </w:rPr>
        <w:t>: Harper Collins.</w:t>
      </w:r>
    </w:p>
    <w:p w:rsidR="00AE1726" w:rsidRDefault="00AE1726" w:rsidP="00074452">
      <w:pPr>
        <w:rPr>
          <w:rFonts w:ascii="Times New Roman" w:hAnsi="Times New Roman" w:cs="Times New Roman"/>
          <w:sz w:val="24"/>
          <w:szCs w:val="24"/>
        </w:rPr>
      </w:pPr>
    </w:p>
    <w:p w:rsidR="00F71923" w:rsidRDefault="00F71923" w:rsidP="00F71923">
      <w:pPr>
        <w:pStyle w:val="citation"/>
      </w:pPr>
    </w:p>
    <w:p w:rsidR="00F71923" w:rsidRDefault="00F71923" w:rsidP="00074452">
      <w:pPr>
        <w:rPr>
          <w:rFonts w:ascii="Times New Roman" w:hAnsi="Times New Roman" w:cs="Times New Roman"/>
          <w:sz w:val="24"/>
          <w:szCs w:val="24"/>
        </w:rPr>
      </w:pPr>
    </w:p>
    <w:p w:rsidR="00074452" w:rsidRPr="000039F6" w:rsidRDefault="00074452" w:rsidP="00074452">
      <w:pPr>
        <w:rPr>
          <w:rFonts w:ascii="Times New Roman" w:hAnsi="Times New Roman" w:cs="Times New Roman"/>
          <w:sz w:val="24"/>
          <w:szCs w:val="24"/>
        </w:rPr>
      </w:pPr>
    </w:p>
    <w:p w:rsidR="007C1BFF" w:rsidRPr="00074452" w:rsidRDefault="007C1BFF" w:rsidP="00074452">
      <w:pPr>
        <w:jc w:val="right"/>
        <w:rPr>
          <w:rFonts w:ascii="Times New Roman" w:hAnsi="Times New Roman" w:cs="Times New Roman"/>
          <w:sz w:val="24"/>
          <w:szCs w:val="24"/>
        </w:rPr>
      </w:pPr>
    </w:p>
    <w:sectPr w:rsidR="007C1BFF" w:rsidRPr="00074452"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96F13"/>
    <w:multiLevelType w:val="hybridMultilevel"/>
    <w:tmpl w:val="4BB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452"/>
    <w:rsid w:val="00074452"/>
    <w:rsid w:val="001712C7"/>
    <w:rsid w:val="00285BF7"/>
    <w:rsid w:val="00416331"/>
    <w:rsid w:val="007C1BFF"/>
    <w:rsid w:val="0088286D"/>
    <w:rsid w:val="00AE1726"/>
    <w:rsid w:val="00F71923"/>
    <w:rsid w:val="00FB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452"/>
    <w:pPr>
      <w:ind w:left="720"/>
      <w:contextualSpacing/>
    </w:pPr>
  </w:style>
  <w:style w:type="paragraph" w:customStyle="1" w:styleId="citation">
    <w:name w:val="citation"/>
    <w:basedOn w:val="Normal"/>
    <w:rsid w:val="00F71923"/>
    <w:pPr>
      <w:spacing w:after="0" w:line="480" w:lineRule="atLeast"/>
      <w:ind w:left="525" w:hanging="45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2011-04-09T17:16:00Z</dcterms:created>
  <dcterms:modified xsi:type="dcterms:W3CDTF">2011-04-15T22:24:00Z</dcterms:modified>
</cp:coreProperties>
</file>