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E1" w:rsidRDefault="00835BE1" w:rsidP="00835BE1">
      <w:pPr>
        <w:contextualSpacing/>
      </w:pPr>
      <w:r>
        <w:rPr>
          <w:b/>
          <w:u w:val="single"/>
        </w:rPr>
        <w:t>N</w:t>
      </w:r>
      <w:r w:rsidRPr="00006CE4">
        <w:rPr>
          <w:b/>
          <w:u w:val="single"/>
        </w:rPr>
        <w:t>ame</w:t>
      </w:r>
      <w:r w:rsidRPr="00006CE4">
        <w:t>: Andrea MacMurray</w:t>
      </w:r>
      <w:r w:rsidRPr="00006CE4">
        <w:tab/>
      </w:r>
      <w:r w:rsidRPr="00006CE4">
        <w:rPr>
          <w:b/>
          <w:u w:val="single"/>
        </w:rPr>
        <w:t>Date</w:t>
      </w:r>
      <w:r w:rsidRPr="00006CE4">
        <w:t xml:space="preserve">: </w:t>
      </w:r>
      <w:r w:rsidR="004C1ED1">
        <w:t>10/24</w:t>
      </w:r>
      <w:r>
        <w:t>/11</w:t>
      </w:r>
      <w:r>
        <w:tab/>
      </w:r>
      <w:r>
        <w:rPr>
          <w:b/>
          <w:u w:val="single"/>
        </w:rPr>
        <w:t>Students</w:t>
      </w:r>
      <w:r>
        <w:t>: ‘E’</w:t>
      </w:r>
    </w:p>
    <w:p w:rsidR="00835BE1" w:rsidRDefault="00835BE1" w:rsidP="00835BE1">
      <w:pPr>
        <w:contextualSpacing/>
      </w:pPr>
    </w:p>
    <w:p w:rsidR="00835BE1" w:rsidRPr="00006CE4" w:rsidRDefault="00835BE1" w:rsidP="00835BE1">
      <w:pPr>
        <w:rPr>
          <w:u w:val="single"/>
        </w:rPr>
      </w:pPr>
      <w:r>
        <w:rPr>
          <w:b/>
          <w:u w:val="single"/>
        </w:rPr>
        <w:t xml:space="preserve">Grade Level: </w:t>
      </w:r>
      <w:r>
        <w:t>Third</w:t>
      </w:r>
      <w:r w:rsidRPr="00806B61">
        <w:rPr>
          <w:b/>
        </w:rPr>
        <w:tab/>
      </w:r>
      <w:r>
        <w:rPr>
          <w:b/>
        </w:rPr>
        <w:tab/>
      </w:r>
      <w:r w:rsidRPr="00006CE4">
        <w:rPr>
          <w:b/>
          <w:u w:val="single"/>
        </w:rPr>
        <w:t>Subject</w:t>
      </w:r>
      <w:r>
        <w:t>: Reading</w:t>
      </w:r>
      <w:r>
        <w:tab/>
        <w:t xml:space="preserve"> </w:t>
      </w:r>
      <w:r w:rsidRPr="00006CE4">
        <w:rPr>
          <w:b/>
          <w:u w:val="single"/>
        </w:rPr>
        <w:t>Topic</w:t>
      </w:r>
      <w:r w:rsidRPr="00006CE4">
        <w:t xml:space="preserve">: </w:t>
      </w:r>
      <w:r>
        <w:t>Wilson Program</w:t>
      </w:r>
    </w:p>
    <w:p w:rsidR="00835BE1" w:rsidRPr="00006CE4" w:rsidRDefault="00835BE1" w:rsidP="00835BE1"/>
    <w:p w:rsidR="00B0302F" w:rsidRPr="004C1ED1" w:rsidRDefault="00835BE1" w:rsidP="008D2B4C">
      <w:pPr>
        <w:autoSpaceDE w:val="0"/>
        <w:autoSpaceDN w:val="0"/>
        <w:adjustRightInd w:val="0"/>
        <w:rPr>
          <w:rFonts w:eastAsiaTheme="minorHAnsi"/>
          <w:b/>
          <w:u w:val="single"/>
        </w:rPr>
      </w:pPr>
      <w:r w:rsidRPr="00F20685">
        <w:rPr>
          <w:rFonts w:eastAsiaTheme="minorHAnsi"/>
          <w:b/>
          <w:u w:val="single"/>
        </w:rPr>
        <w:t>NH Curriculum Frameworks</w:t>
      </w:r>
    </w:p>
    <w:p w:rsidR="00B0302F" w:rsidRPr="00B0302F" w:rsidRDefault="00B0302F" w:rsidP="00B0302F">
      <w:pPr>
        <w:autoSpaceDE w:val="0"/>
        <w:autoSpaceDN w:val="0"/>
        <w:adjustRightInd w:val="0"/>
        <w:rPr>
          <w:rFonts w:eastAsiaTheme="minorHAnsi"/>
          <w:bCs/>
          <w:u w:val="single"/>
        </w:rPr>
      </w:pPr>
      <w:r w:rsidRPr="00B0302F">
        <w:rPr>
          <w:rFonts w:eastAsiaTheme="minorHAnsi"/>
          <w:bCs/>
          <w:u w:val="single"/>
        </w:rPr>
        <w:t>Word Identification Skills and Strategies (WID)</w:t>
      </w:r>
    </w:p>
    <w:p w:rsidR="00B0302F" w:rsidRPr="00B0302F" w:rsidRDefault="00B0302F" w:rsidP="00B0302F">
      <w:pPr>
        <w:autoSpaceDE w:val="0"/>
        <w:autoSpaceDN w:val="0"/>
        <w:adjustRightInd w:val="0"/>
        <w:rPr>
          <w:rFonts w:eastAsiaTheme="minorHAnsi"/>
        </w:rPr>
      </w:pPr>
      <w:r w:rsidRPr="00B0302F">
        <w:rPr>
          <w:rFonts w:eastAsiaTheme="minorHAnsi"/>
          <w:bCs/>
        </w:rPr>
        <w:t>R</w:t>
      </w:r>
      <w:proofErr w:type="gramStart"/>
      <w:r w:rsidRPr="00B0302F">
        <w:rPr>
          <w:rFonts w:eastAsiaTheme="minorHAnsi"/>
          <w:bCs/>
        </w:rPr>
        <w:t>:WID:1</w:t>
      </w:r>
      <w:proofErr w:type="gramEnd"/>
      <w:r w:rsidRPr="00B0302F">
        <w:rPr>
          <w:rFonts w:eastAsiaTheme="minorHAnsi"/>
          <w:bCs/>
        </w:rPr>
        <w:t>: Applies word identification and decoding strategies (leading to automaticity) by …</w:t>
      </w:r>
    </w:p>
    <w:p w:rsidR="00B0302F" w:rsidRPr="00B0302F" w:rsidRDefault="00B0302F" w:rsidP="00B0302F">
      <w:pPr>
        <w:autoSpaceDE w:val="0"/>
        <w:autoSpaceDN w:val="0"/>
        <w:adjustRightInd w:val="0"/>
        <w:rPr>
          <w:rFonts w:eastAsiaTheme="minorHAnsi"/>
        </w:rPr>
      </w:pPr>
      <w:r w:rsidRPr="00B0302F">
        <w:rPr>
          <w:rFonts w:eastAsiaTheme="minorHAnsi"/>
        </w:rPr>
        <w:t>R</w:t>
      </w:r>
      <w:proofErr w:type="gramStart"/>
      <w:r w:rsidRPr="00B0302F">
        <w:rPr>
          <w:rFonts w:eastAsiaTheme="minorHAnsi"/>
        </w:rPr>
        <w:t>:WID:1:1.1</w:t>
      </w:r>
      <w:proofErr w:type="gramEnd"/>
      <w:r w:rsidRPr="00B0302F">
        <w:rPr>
          <w:rFonts w:eastAsiaTheme="minorHAnsi"/>
        </w:rPr>
        <w:t>: Sounding out regularly spelled (decodable) one-syllable or two-syllable words using letter-sound correspondence knowledge EXAMPLES (regularly spelled one and two syllable words): bat, kitten, classroom</w:t>
      </w:r>
    </w:p>
    <w:p w:rsidR="00B0302F" w:rsidRPr="00B0302F" w:rsidRDefault="00B0302F" w:rsidP="00B0302F">
      <w:pPr>
        <w:autoSpaceDE w:val="0"/>
        <w:autoSpaceDN w:val="0"/>
        <w:adjustRightInd w:val="0"/>
        <w:rPr>
          <w:rFonts w:eastAsiaTheme="minorHAnsi"/>
        </w:rPr>
      </w:pPr>
      <w:r w:rsidRPr="00B0302F">
        <w:rPr>
          <w:rFonts w:eastAsiaTheme="minorHAnsi"/>
        </w:rPr>
        <w:t>R</w:t>
      </w:r>
      <w:proofErr w:type="gramStart"/>
      <w:r w:rsidRPr="00B0302F">
        <w:rPr>
          <w:rFonts w:eastAsiaTheme="minorHAnsi"/>
        </w:rPr>
        <w:t>:WID:1:1.2</w:t>
      </w:r>
      <w:proofErr w:type="gramEnd"/>
      <w:r w:rsidRPr="00B0302F">
        <w:rPr>
          <w:rFonts w:eastAsiaTheme="minorHAnsi"/>
        </w:rPr>
        <w:t>: Reading regularly spelled one or two syllable words using</w:t>
      </w:r>
      <w:r>
        <w:rPr>
          <w:rFonts w:eastAsiaTheme="minorHAnsi"/>
        </w:rPr>
        <w:t xml:space="preserve"> knowledge of sounds and letter </w:t>
      </w:r>
      <w:r w:rsidRPr="00B0302F">
        <w:rPr>
          <w:rFonts w:eastAsiaTheme="minorHAnsi"/>
        </w:rPr>
        <w:t xml:space="preserve">patterns (including common endings (s, </w:t>
      </w:r>
      <w:proofErr w:type="spellStart"/>
      <w:r w:rsidRPr="00B0302F">
        <w:rPr>
          <w:rFonts w:eastAsiaTheme="minorHAnsi"/>
        </w:rPr>
        <w:t>ed</w:t>
      </w:r>
      <w:proofErr w:type="spellEnd"/>
      <w:r w:rsidRPr="00B0302F">
        <w:rPr>
          <w:rFonts w:eastAsiaTheme="minorHAnsi"/>
        </w:rPr>
        <w:t xml:space="preserve">, </w:t>
      </w:r>
      <w:proofErr w:type="spellStart"/>
      <w:r w:rsidRPr="00B0302F">
        <w:rPr>
          <w:rFonts w:eastAsiaTheme="minorHAnsi"/>
        </w:rPr>
        <w:t>ly</w:t>
      </w:r>
      <w:proofErr w:type="spellEnd"/>
      <w:r w:rsidRPr="00B0302F">
        <w:rPr>
          <w:rFonts w:eastAsiaTheme="minorHAnsi"/>
        </w:rPr>
        <w:t xml:space="preserve">, </w:t>
      </w:r>
      <w:proofErr w:type="spellStart"/>
      <w:r w:rsidRPr="00B0302F">
        <w:rPr>
          <w:rFonts w:eastAsiaTheme="minorHAnsi"/>
        </w:rPr>
        <w:t>ing</w:t>
      </w:r>
      <w:proofErr w:type="spellEnd"/>
      <w:r w:rsidRPr="00B0302F">
        <w:rPr>
          <w:rFonts w:eastAsiaTheme="minorHAnsi"/>
        </w:rPr>
        <w:t>)</w:t>
      </w:r>
    </w:p>
    <w:p w:rsidR="00B0302F" w:rsidRPr="00B0302F" w:rsidRDefault="00B0302F" w:rsidP="00B0302F">
      <w:pPr>
        <w:autoSpaceDE w:val="0"/>
        <w:autoSpaceDN w:val="0"/>
        <w:adjustRightInd w:val="0"/>
        <w:rPr>
          <w:rFonts w:eastAsiaTheme="minorHAnsi"/>
        </w:rPr>
      </w:pPr>
      <w:r w:rsidRPr="00B0302F">
        <w:rPr>
          <w:rFonts w:eastAsiaTheme="minorHAnsi"/>
        </w:rPr>
        <w:t>R</w:t>
      </w:r>
      <w:proofErr w:type="gramStart"/>
      <w:r w:rsidRPr="00B0302F">
        <w:rPr>
          <w:rFonts w:eastAsiaTheme="minorHAnsi"/>
        </w:rPr>
        <w:t>:WID:1:1.3</w:t>
      </w:r>
      <w:proofErr w:type="gramEnd"/>
      <w:r w:rsidRPr="00B0302F">
        <w:rPr>
          <w:rFonts w:eastAsiaTheme="minorHAnsi"/>
        </w:rPr>
        <w:t xml:space="preserve">: Reading grade-level appropriate words (in connected text) </w:t>
      </w:r>
    </w:p>
    <w:p w:rsidR="00B0302F" w:rsidRPr="00B0302F" w:rsidRDefault="00B0302F" w:rsidP="00B0302F">
      <w:pPr>
        <w:autoSpaceDE w:val="0"/>
        <w:autoSpaceDN w:val="0"/>
        <w:adjustRightInd w:val="0"/>
        <w:rPr>
          <w:rFonts w:eastAsiaTheme="minorHAnsi"/>
        </w:rPr>
      </w:pPr>
      <w:r w:rsidRPr="00B0302F">
        <w:rPr>
          <w:rFonts w:eastAsiaTheme="minorHAnsi"/>
        </w:rPr>
        <w:t>R</w:t>
      </w:r>
      <w:proofErr w:type="gramStart"/>
      <w:r w:rsidRPr="00B0302F">
        <w:rPr>
          <w:rFonts w:eastAsiaTheme="minorHAnsi"/>
        </w:rPr>
        <w:t>:WID:1:1.4</w:t>
      </w:r>
      <w:proofErr w:type="gramEnd"/>
      <w:r w:rsidRPr="00B0302F">
        <w:rPr>
          <w:rFonts w:eastAsiaTheme="minorHAnsi"/>
        </w:rPr>
        <w:t xml:space="preserve">: Reading grade- appropriate, high frequency words (that include irregularly spelled words – said; contractions – I’m) </w:t>
      </w:r>
    </w:p>
    <w:p w:rsidR="00835BE1" w:rsidRPr="004C1ED1" w:rsidRDefault="00835BE1" w:rsidP="00835BE1">
      <w:pPr>
        <w:autoSpaceDE w:val="0"/>
        <w:autoSpaceDN w:val="0"/>
        <w:adjustRightInd w:val="0"/>
        <w:rPr>
          <w:rFonts w:eastAsiaTheme="minorHAnsi"/>
          <w:b/>
          <w:u w:val="single"/>
        </w:rPr>
      </w:pPr>
      <w:r w:rsidRPr="00FC3B75">
        <w:rPr>
          <w:rFonts w:eastAsiaTheme="minorHAnsi"/>
          <w:b/>
          <w:u w:val="single"/>
        </w:rPr>
        <w:t>SAU 29 Curriculumn Frameworks</w:t>
      </w:r>
    </w:p>
    <w:p w:rsidR="008D2B4C" w:rsidRPr="00B0302F" w:rsidRDefault="008D2B4C" w:rsidP="007447A0">
      <w:pPr>
        <w:autoSpaceDE w:val="0"/>
        <w:autoSpaceDN w:val="0"/>
        <w:adjustRightInd w:val="0"/>
        <w:rPr>
          <w:rFonts w:eastAsiaTheme="minorHAnsi"/>
          <w:u w:val="single"/>
        </w:rPr>
      </w:pPr>
      <w:r w:rsidRPr="00B0302F">
        <w:rPr>
          <w:rFonts w:eastAsiaTheme="minorHAnsi"/>
          <w:u w:val="single"/>
        </w:rPr>
        <w:t>Grade One Foundations</w:t>
      </w:r>
    </w:p>
    <w:p w:rsidR="007447A0" w:rsidRPr="008D2B4C" w:rsidRDefault="007447A0" w:rsidP="007447A0">
      <w:pPr>
        <w:autoSpaceDE w:val="0"/>
        <w:autoSpaceDN w:val="0"/>
        <w:adjustRightInd w:val="0"/>
        <w:rPr>
          <w:rFonts w:eastAsiaTheme="minorHAnsi"/>
        </w:rPr>
      </w:pPr>
      <w:r w:rsidRPr="008D2B4C">
        <w:rPr>
          <w:rFonts w:eastAsiaTheme="minorHAnsi"/>
        </w:rPr>
        <w:t>2. Demonstrate understanding of spoken words, syllables, and sounds</w:t>
      </w:r>
      <w:r w:rsidR="008D2B4C" w:rsidRPr="008D2B4C">
        <w:rPr>
          <w:rFonts w:eastAsiaTheme="minorHAnsi"/>
        </w:rPr>
        <w:t xml:space="preserve"> </w:t>
      </w:r>
      <w:r w:rsidRPr="008D2B4C">
        <w:rPr>
          <w:rFonts w:eastAsiaTheme="minorHAnsi"/>
        </w:rPr>
        <w:t>(phonemes).</w:t>
      </w:r>
    </w:p>
    <w:p w:rsidR="007447A0" w:rsidRPr="008D2B4C" w:rsidRDefault="007447A0" w:rsidP="007447A0">
      <w:pPr>
        <w:autoSpaceDE w:val="0"/>
        <w:autoSpaceDN w:val="0"/>
        <w:adjustRightInd w:val="0"/>
        <w:rPr>
          <w:rFonts w:eastAsiaTheme="minorHAnsi"/>
        </w:rPr>
      </w:pPr>
      <w:r w:rsidRPr="008D2B4C">
        <w:rPr>
          <w:rFonts w:eastAsiaTheme="minorHAnsi"/>
        </w:rPr>
        <w:t>a. Distinguish long from short vowel sounds in spoken single</w:t>
      </w:r>
      <w:r w:rsidR="008D2B4C" w:rsidRPr="008D2B4C">
        <w:rPr>
          <w:rFonts w:eastAsiaTheme="minorHAnsi"/>
        </w:rPr>
        <w:t xml:space="preserve"> </w:t>
      </w:r>
      <w:r w:rsidRPr="008D2B4C">
        <w:rPr>
          <w:rFonts w:eastAsiaTheme="minorHAnsi"/>
        </w:rPr>
        <w:t>syllable</w:t>
      </w:r>
      <w:r w:rsidR="008D2B4C" w:rsidRPr="008D2B4C">
        <w:rPr>
          <w:rFonts w:eastAsiaTheme="minorHAnsi"/>
        </w:rPr>
        <w:t xml:space="preserve"> </w:t>
      </w:r>
      <w:r w:rsidRPr="008D2B4C">
        <w:rPr>
          <w:rFonts w:eastAsiaTheme="minorHAnsi"/>
        </w:rPr>
        <w:t>words.</w:t>
      </w:r>
    </w:p>
    <w:p w:rsidR="007447A0" w:rsidRPr="008D2B4C" w:rsidRDefault="007447A0" w:rsidP="007447A0">
      <w:pPr>
        <w:autoSpaceDE w:val="0"/>
        <w:autoSpaceDN w:val="0"/>
        <w:adjustRightInd w:val="0"/>
        <w:rPr>
          <w:rFonts w:eastAsiaTheme="minorHAnsi"/>
        </w:rPr>
      </w:pPr>
      <w:r w:rsidRPr="008D2B4C">
        <w:rPr>
          <w:rFonts w:eastAsiaTheme="minorHAnsi"/>
        </w:rPr>
        <w:t>b. Orally produce single-syllable words by blending sounds</w:t>
      </w:r>
      <w:r w:rsidR="008D2B4C" w:rsidRPr="008D2B4C">
        <w:rPr>
          <w:rFonts w:eastAsiaTheme="minorHAnsi"/>
        </w:rPr>
        <w:t xml:space="preserve"> </w:t>
      </w:r>
      <w:r w:rsidRPr="008D2B4C">
        <w:rPr>
          <w:rFonts w:eastAsiaTheme="minorHAnsi"/>
        </w:rPr>
        <w:t>(phonemes), including consonant blends.</w:t>
      </w:r>
    </w:p>
    <w:p w:rsidR="007447A0" w:rsidRPr="008D2B4C" w:rsidRDefault="007447A0" w:rsidP="007447A0">
      <w:pPr>
        <w:autoSpaceDE w:val="0"/>
        <w:autoSpaceDN w:val="0"/>
        <w:adjustRightInd w:val="0"/>
        <w:rPr>
          <w:rFonts w:eastAsiaTheme="minorHAnsi"/>
        </w:rPr>
      </w:pPr>
      <w:r w:rsidRPr="008D2B4C">
        <w:rPr>
          <w:rFonts w:eastAsiaTheme="minorHAnsi"/>
        </w:rPr>
        <w:t>c. Isolate and pronounce initial, medial vowel, and final sounds</w:t>
      </w:r>
      <w:r w:rsidR="008D2B4C" w:rsidRPr="008D2B4C">
        <w:rPr>
          <w:rFonts w:eastAsiaTheme="minorHAnsi"/>
        </w:rPr>
        <w:t xml:space="preserve"> </w:t>
      </w:r>
      <w:r w:rsidRPr="008D2B4C">
        <w:rPr>
          <w:rFonts w:eastAsiaTheme="minorHAnsi"/>
        </w:rPr>
        <w:t>(phonemes) in spoken single-syllable words.</w:t>
      </w:r>
    </w:p>
    <w:p w:rsidR="007447A0" w:rsidRPr="008D2B4C" w:rsidRDefault="007447A0" w:rsidP="007447A0">
      <w:pPr>
        <w:autoSpaceDE w:val="0"/>
        <w:autoSpaceDN w:val="0"/>
        <w:adjustRightInd w:val="0"/>
        <w:rPr>
          <w:rFonts w:eastAsiaTheme="minorHAnsi"/>
        </w:rPr>
      </w:pPr>
      <w:r w:rsidRPr="008D2B4C">
        <w:rPr>
          <w:rFonts w:eastAsiaTheme="minorHAnsi"/>
        </w:rPr>
        <w:t>d. Segment spoken single-syllable words into their complete</w:t>
      </w:r>
      <w:r w:rsidR="008D2B4C" w:rsidRPr="008D2B4C">
        <w:rPr>
          <w:rFonts w:eastAsiaTheme="minorHAnsi"/>
        </w:rPr>
        <w:t xml:space="preserve"> </w:t>
      </w:r>
      <w:r w:rsidRPr="008D2B4C">
        <w:rPr>
          <w:rFonts w:eastAsiaTheme="minorHAnsi"/>
        </w:rPr>
        <w:t>sequence of individual sounds (phonemes).</w:t>
      </w:r>
    </w:p>
    <w:p w:rsidR="007447A0" w:rsidRPr="008D2B4C" w:rsidRDefault="007447A0" w:rsidP="008D2B4C">
      <w:pPr>
        <w:pStyle w:val="ListParagraph"/>
        <w:numPr>
          <w:ilvl w:val="0"/>
          <w:numId w:val="17"/>
        </w:numPr>
        <w:autoSpaceDE w:val="0"/>
        <w:autoSpaceDN w:val="0"/>
        <w:adjustRightInd w:val="0"/>
        <w:rPr>
          <w:rFonts w:eastAsiaTheme="minorHAnsi"/>
        </w:rPr>
      </w:pPr>
      <w:r w:rsidRPr="008D2B4C">
        <w:rPr>
          <w:rFonts w:eastAsiaTheme="minorHAnsi"/>
        </w:rPr>
        <w:t>Define phonemes within a syllable.</w:t>
      </w:r>
    </w:p>
    <w:p w:rsidR="007447A0" w:rsidRPr="008D2B4C" w:rsidRDefault="007447A0" w:rsidP="008D2B4C">
      <w:pPr>
        <w:pStyle w:val="ListParagraph"/>
        <w:numPr>
          <w:ilvl w:val="0"/>
          <w:numId w:val="17"/>
        </w:numPr>
        <w:autoSpaceDE w:val="0"/>
        <w:autoSpaceDN w:val="0"/>
        <w:adjustRightInd w:val="0"/>
        <w:rPr>
          <w:rFonts w:eastAsiaTheme="minorHAnsi"/>
        </w:rPr>
      </w:pPr>
      <w:r w:rsidRPr="008D2B4C">
        <w:rPr>
          <w:rFonts w:eastAsiaTheme="minorHAnsi"/>
        </w:rPr>
        <w:t>Blend phonemes to produce words.</w:t>
      </w:r>
    </w:p>
    <w:p w:rsidR="007447A0" w:rsidRPr="008D2B4C" w:rsidRDefault="007447A0" w:rsidP="008D2B4C">
      <w:pPr>
        <w:pStyle w:val="ListParagraph"/>
        <w:numPr>
          <w:ilvl w:val="0"/>
          <w:numId w:val="17"/>
        </w:numPr>
        <w:autoSpaceDE w:val="0"/>
        <w:autoSpaceDN w:val="0"/>
        <w:adjustRightInd w:val="0"/>
        <w:rPr>
          <w:rFonts w:eastAsiaTheme="minorHAnsi"/>
        </w:rPr>
      </w:pPr>
      <w:r w:rsidRPr="008D2B4C">
        <w:rPr>
          <w:rFonts w:eastAsia="Wingdings-Regular"/>
        </w:rPr>
        <w:t xml:space="preserve"> </w:t>
      </w:r>
      <w:r w:rsidRPr="008D2B4C">
        <w:rPr>
          <w:rFonts w:eastAsiaTheme="minorHAnsi"/>
        </w:rPr>
        <w:t>Identify long and short vowel sounds.</w:t>
      </w:r>
    </w:p>
    <w:p w:rsidR="007447A0" w:rsidRPr="008D2B4C" w:rsidRDefault="007447A0" w:rsidP="007447A0">
      <w:pPr>
        <w:pStyle w:val="ListParagraph"/>
        <w:numPr>
          <w:ilvl w:val="0"/>
          <w:numId w:val="17"/>
        </w:numPr>
        <w:autoSpaceDE w:val="0"/>
        <w:autoSpaceDN w:val="0"/>
        <w:adjustRightInd w:val="0"/>
        <w:rPr>
          <w:rFonts w:eastAsiaTheme="minorHAnsi"/>
        </w:rPr>
      </w:pPr>
      <w:r w:rsidRPr="008D2B4C">
        <w:rPr>
          <w:rFonts w:eastAsia="Wingdings-Regular"/>
        </w:rPr>
        <w:t xml:space="preserve"> </w:t>
      </w:r>
      <w:r w:rsidRPr="008D2B4C">
        <w:rPr>
          <w:rFonts w:eastAsiaTheme="minorHAnsi"/>
        </w:rPr>
        <w:t>Identify initial, medial and final sounds in single syllable</w:t>
      </w:r>
      <w:r w:rsidR="008D2B4C" w:rsidRPr="008D2B4C">
        <w:rPr>
          <w:rFonts w:eastAsiaTheme="minorHAnsi"/>
        </w:rPr>
        <w:t xml:space="preserve"> </w:t>
      </w:r>
      <w:r w:rsidRPr="008D2B4C">
        <w:rPr>
          <w:rFonts w:eastAsiaTheme="minorHAnsi"/>
        </w:rPr>
        <w:t>words.</w:t>
      </w:r>
    </w:p>
    <w:p w:rsidR="007447A0" w:rsidRPr="008D2B4C" w:rsidRDefault="007447A0" w:rsidP="007447A0">
      <w:pPr>
        <w:autoSpaceDE w:val="0"/>
        <w:autoSpaceDN w:val="0"/>
        <w:adjustRightInd w:val="0"/>
        <w:rPr>
          <w:rFonts w:eastAsiaTheme="minorHAnsi"/>
        </w:rPr>
      </w:pPr>
      <w:r w:rsidRPr="008D2B4C">
        <w:rPr>
          <w:rFonts w:eastAsiaTheme="minorHAnsi"/>
        </w:rPr>
        <w:t>3. Know and apply grade-level phonics and word analysis skills in</w:t>
      </w:r>
      <w:r w:rsidR="008D2B4C" w:rsidRPr="008D2B4C">
        <w:rPr>
          <w:rFonts w:eastAsiaTheme="minorHAnsi"/>
        </w:rPr>
        <w:t xml:space="preserve"> </w:t>
      </w:r>
      <w:r w:rsidRPr="008D2B4C">
        <w:rPr>
          <w:rFonts w:eastAsiaTheme="minorHAnsi"/>
        </w:rPr>
        <w:t>decoding words.</w:t>
      </w:r>
    </w:p>
    <w:p w:rsidR="007447A0" w:rsidRPr="008D2B4C" w:rsidRDefault="007447A0" w:rsidP="007447A0">
      <w:pPr>
        <w:autoSpaceDE w:val="0"/>
        <w:autoSpaceDN w:val="0"/>
        <w:adjustRightInd w:val="0"/>
        <w:rPr>
          <w:rFonts w:eastAsiaTheme="minorHAnsi"/>
        </w:rPr>
      </w:pPr>
      <w:r w:rsidRPr="008D2B4C">
        <w:rPr>
          <w:rFonts w:eastAsiaTheme="minorHAnsi"/>
        </w:rPr>
        <w:t>a. Know the spelling-sound correspondences for common</w:t>
      </w:r>
      <w:r w:rsidR="008D2B4C" w:rsidRPr="008D2B4C">
        <w:rPr>
          <w:rFonts w:eastAsiaTheme="minorHAnsi"/>
        </w:rPr>
        <w:t xml:space="preserve"> </w:t>
      </w:r>
      <w:r w:rsidRPr="008D2B4C">
        <w:rPr>
          <w:rFonts w:eastAsiaTheme="minorHAnsi"/>
        </w:rPr>
        <w:t xml:space="preserve">consonant digraphs (e.g., </w:t>
      </w:r>
      <w:r w:rsidRPr="008D2B4C">
        <w:rPr>
          <w:rFonts w:eastAsiaTheme="minorHAnsi"/>
          <w:i/>
          <w:iCs/>
        </w:rPr>
        <w:t>-</w:t>
      </w:r>
      <w:proofErr w:type="spellStart"/>
      <w:r w:rsidRPr="008D2B4C">
        <w:rPr>
          <w:rFonts w:eastAsiaTheme="minorHAnsi"/>
          <w:i/>
          <w:iCs/>
        </w:rPr>
        <w:t>ll</w:t>
      </w:r>
      <w:proofErr w:type="spellEnd"/>
      <w:r w:rsidRPr="008D2B4C">
        <w:rPr>
          <w:rFonts w:eastAsiaTheme="minorHAnsi"/>
        </w:rPr>
        <w:t>,</w:t>
      </w:r>
      <w:r w:rsidRPr="008D2B4C">
        <w:rPr>
          <w:rFonts w:eastAsiaTheme="minorHAnsi"/>
          <w:i/>
          <w:iCs/>
        </w:rPr>
        <w:t>-ck</w:t>
      </w:r>
      <w:r w:rsidRPr="008D2B4C">
        <w:rPr>
          <w:rFonts w:eastAsiaTheme="minorHAnsi"/>
        </w:rPr>
        <w:t xml:space="preserve">, </w:t>
      </w:r>
      <w:proofErr w:type="spellStart"/>
      <w:r w:rsidRPr="008D2B4C">
        <w:rPr>
          <w:rFonts w:eastAsiaTheme="minorHAnsi"/>
          <w:i/>
          <w:iCs/>
        </w:rPr>
        <w:t>wr</w:t>
      </w:r>
      <w:proofErr w:type="spellEnd"/>
      <w:r w:rsidRPr="008D2B4C">
        <w:rPr>
          <w:rFonts w:eastAsiaTheme="minorHAnsi"/>
          <w:i/>
          <w:iCs/>
        </w:rPr>
        <w:t>-</w:t>
      </w:r>
      <w:r w:rsidRPr="008D2B4C">
        <w:rPr>
          <w:rFonts w:eastAsiaTheme="minorHAnsi"/>
        </w:rPr>
        <w:t xml:space="preserve">, </w:t>
      </w:r>
      <w:proofErr w:type="spellStart"/>
      <w:r w:rsidRPr="008D2B4C">
        <w:rPr>
          <w:rFonts w:eastAsiaTheme="minorHAnsi"/>
          <w:i/>
          <w:iCs/>
        </w:rPr>
        <w:t>sh</w:t>
      </w:r>
      <w:proofErr w:type="spellEnd"/>
      <w:r w:rsidRPr="008D2B4C">
        <w:rPr>
          <w:rFonts w:eastAsiaTheme="minorHAnsi"/>
        </w:rPr>
        <w:t>).</w:t>
      </w:r>
    </w:p>
    <w:p w:rsidR="007447A0" w:rsidRPr="008D2B4C" w:rsidRDefault="007447A0" w:rsidP="007447A0">
      <w:pPr>
        <w:autoSpaceDE w:val="0"/>
        <w:autoSpaceDN w:val="0"/>
        <w:adjustRightInd w:val="0"/>
        <w:rPr>
          <w:rFonts w:eastAsiaTheme="minorHAnsi"/>
        </w:rPr>
      </w:pPr>
      <w:proofErr w:type="gramStart"/>
      <w:r w:rsidRPr="008D2B4C">
        <w:rPr>
          <w:rFonts w:eastAsiaTheme="minorHAnsi"/>
        </w:rPr>
        <w:t>b</w:t>
      </w:r>
      <w:proofErr w:type="gramEnd"/>
      <w:r w:rsidRPr="008D2B4C">
        <w:rPr>
          <w:rFonts w:eastAsiaTheme="minorHAnsi"/>
        </w:rPr>
        <w:t xml:space="preserve">. Decode regularly spelled one-syllable words (e.g., </w:t>
      </w:r>
      <w:r w:rsidRPr="008D2B4C">
        <w:rPr>
          <w:rFonts w:eastAsiaTheme="minorHAnsi"/>
          <w:i/>
          <w:iCs/>
        </w:rPr>
        <w:t>lock</w:t>
      </w:r>
      <w:r w:rsidRPr="008D2B4C">
        <w:rPr>
          <w:rFonts w:eastAsiaTheme="minorHAnsi"/>
        </w:rPr>
        <w:t xml:space="preserve">, </w:t>
      </w:r>
      <w:r w:rsidRPr="008D2B4C">
        <w:rPr>
          <w:rFonts w:eastAsiaTheme="minorHAnsi"/>
          <w:i/>
          <w:iCs/>
        </w:rPr>
        <w:t>much</w:t>
      </w:r>
      <w:r w:rsidRPr="008D2B4C">
        <w:rPr>
          <w:rFonts w:eastAsiaTheme="minorHAnsi"/>
        </w:rPr>
        <w:t xml:space="preserve">, </w:t>
      </w:r>
      <w:r w:rsidRPr="008D2B4C">
        <w:rPr>
          <w:rFonts w:eastAsiaTheme="minorHAnsi"/>
          <w:i/>
          <w:iCs/>
        </w:rPr>
        <w:t>see</w:t>
      </w:r>
      <w:r w:rsidRPr="008D2B4C">
        <w:rPr>
          <w:rFonts w:eastAsiaTheme="minorHAnsi"/>
        </w:rPr>
        <w:t>,</w:t>
      </w:r>
      <w:r w:rsidR="008D2B4C" w:rsidRPr="008D2B4C">
        <w:rPr>
          <w:rFonts w:eastAsiaTheme="minorHAnsi"/>
        </w:rPr>
        <w:t xml:space="preserve"> </w:t>
      </w:r>
      <w:r w:rsidRPr="008D2B4C">
        <w:rPr>
          <w:rFonts w:eastAsiaTheme="minorHAnsi"/>
          <w:i/>
          <w:iCs/>
        </w:rPr>
        <w:t>rain</w:t>
      </w:r>
      <w:r w:rsidRPr="008D2B4C">
        <w:rPr>
          <w:rFonts w:eastAsiaTheme="minorHAnsi"/>
        </w:rPr>
        <w:t xml:space="preserve">, </w:t>
      </w:r>
      <w:r w:rsidRPr="008D2B4C">
        <w:rPr>
          <w:rFonts w:eastAsiaTheme="minorHAnsi"/>
          <w:i/>
          <w:iCs/>
        </w:rPr>
        <w:t>slide</w:t>
      </w:r>
      <w:r w:rsidRPr="008D2B4C">
        <w:rPr>
          <w:rFonts w:eastAsiaTheme="minorHAnsi"/>
        </w:rPr>
        <w:t xml:space="preserve">, </w:t>
      </w:r>
      <w:r w:rsidRPr="008D2B4C">
        <w:rPr>
          <w:rFonts w:eastAsiaTheme="minorHAnsi"/>
          <w:i/>
          <w:iCs/>
        </w:rPr>
        <w:t>bake</w:t>
      </w:r>
      <w:r w:rsidRPr="008D2B4C">
        <w:rPr>
          <w:rFonts w:eastAsiaTheme="minorHAnsi"/>
        </w:rPr>
        <w:t xml:space="preserve">, </w:t>
      </w:r>
      <w:r w:rsidRPr="008D2B4C">
        <w:rPr>
          <w:rFonts w:eastAsiaTheme="minorHAnsi"/>
          <w:i/>
          <w:iCs/>
        </w:rPr>
        <w:t>bring</w:t>
      </w:r>
      <w:r w:rsidRPr="008D2B4C">
        <w:rPr>
          <w:rFonts w:eastAsiaTheme="minorHAnsi"/>
        </w:rPr>
        <w:t>).</w:t>
      </w:r>
    </w:p>
    <w:p w:rsidR="007447A0" w:rsidRPr="008D2B4C" w:rsidRDefault="008D2B4C" w:rsidP="007447A0">
      <w:pPr>
        <w:autoSpaceDE w:val="0"/>
        <w:autoSpaceDN w:val="0"/>
        <w:adjustRightInd w:val="0"/>
        <w:rPr>
          <w:rFonts w:eastAsiaTheme="minorHAnsi"/>
        </w:rPr>
      </w:pPr>
      <w:r w:rsidRPr="008D2B4C">
        <w:rPr>
          <w:rFonts w:eastAsiaTheme="minorHAnsi"/>
        </w:rPr>
        <w:t>c</w:t>
      </w:r>
      <w:r w:rsidR="007447A0" w:rsidRPr="008D2B4C">
        <w:rPr>
          <w:rFonts w:eastAsiaTheme="minorHAnsi"/>
        </w:rPr>
        <w:t>. Use knowledge that every syllable must have a vowel sound to</w:t>
      </w:r>
      <w:r w:rsidRPr="008D2B4C">
        <w:rPr>
          <w:rFonts w:eastAsiaTheme="minorHAnsi"/>
        </w:rPr>
        <w:t xml:space="preserve"> </w:t>
      </w:r>
      <w:r w:rsidR="007447A0" w:rsidRPr="008D2B4C">
        <w:rPr>
          <w:rFonts w:eastAsiaTheme="minorHAnsi"/>
        </w:rPr>
        <w:t>determine the number of syllables in a printed word.</w:t>
      </w:r>
    </w:p>
    <w:p w:rsidR="007447A0" w:rsidRPr="008D2B4C" w:rsidRDefault="007447A0" w:rsidP="008D2B4C">
      <w:pPr>
        <w:pStyle w:val="ListParagraph"/>
        <w:numPr>
          <w:ilvl w:val="0"/>
          <w:numId w:val="16"/>
        </w:numPr>
        <w:autoSpaceDE w:val="0"/>
        <w:autoSpaceDN w:val="0"/>
        <w:adjustRightInd w:val="0"/>
        <w:rPr>
          <w:rFonts w:eastAsiaTheme="minorHAnsi"/>
        </w:rPr>
      </w:pPr>
      <w:r w:rsidRPr="008D2B4C">
        <w:rPr>
          <w:rFonts w:eastAsiaTheme="minorHAnsi"/>
        </w:rPr>
        <w:t>Read words with inflectional endings</w:t>
      </w:r>
      <w:r w:rsidR="008D2B4C" w:rsidRPr="008D2B4C">
        <w:rPr>
          <w:rFonts w:eastAsiaTheme="minorHAnsi"/>
        </w:rPr>
        <w:t xml:space="preserve"> </w:t>
      </w:r>
      <w:r w:rsidRPr="008D2B4C">
        <w:rPr>
          <w:rFonts w:eastAsiaTheme="minorHAnsi"/>
        </w:rPr>
        <w:t xml:space="preserve">(e.g., </w:t>
      </w:r>
      <w:r w:rsidRPr="008D2B4C">
        <w:rPr>
          <w:rFonts w:eastAsiaTheme="minorHAnsi"/>
          <w:i/>
          <w:iCs/>
        </w:rPr>
        <w:t>-s</w:t>
      </w:r>
      <w:r w:rsidRPr="008D2B4C">
        <w:rPr>
          <w:rFonts w:eastAsiaTheme="minorHAnsi"/>
        </w:rPr>
        <w:t xml:space="preserve">, </w:t>
      </w:r>
      <w:r w:rsidRPr="008D2B4C">
        <w:rPr>
          <w:rFonts w:eastAsiaTheme="minorHAnsi"/>
          <w:i/>
          <w:iCs/>
        </w:rPr>
        <w:t>-</w:t>
      </w:r>
      <w:proofErr w:type="spellStart"/>
      <w:r w:rsidRPr="008D2B4C">
        <w:rPr>
          <w:rFonts w:eastAsiaTheme="minorHAnsi"/>
          <w:i/>
          <w:iCs/>
        </w:rPr>
        <w:t>es</w:t>
      </w:r>
      <w:proofErr w:type="spellEnd"/>
      <w:r w:rsidRPr="008D2B4C">
        <w:rPr>
          <w:rFonts w:eastAsiaTheme="minorHAnsi"/>
        </w:rPr>
        <w:t xml:space="preserve">, </w:t>
      </w:r>
      <w:r w:rsidRPr="008D2B4C">
        <w:rPr>
          <w:rFonts w:eastAsiaTheme="minorHAnsi"/>
          <w:i/>
          <w:iCs/>
        </w:rPr>
        <w:t>-</w:t>
      </w:r>
      <w:proofErr w:type="spellStart"/>
      <w:proofErr w:type="gramStart"/>
      <w:r w:rsidRPr="008D2B4C">
        <w:rPr>
          <w:rFonts w:eastAsiaTheme="minorHAnsi"/>
          <w:i/>
          <w:iCs/>
        </w:rPr>
        <w:t>ed</w:t>
      </w:r>
      <w:proofErr w:type="spellEnd"/>
      <w:proofErr w:type="gramEnd"/>
      <w:r w:rsidRPr="008D2B4C">
        <w:rPr>
          <w:rFonts w:eastAsiaTheme="minorHAnsi"/>
        </w:rPr>
        <w:t xml:space="preserve">, </w:t>
      </w:r>
      <w:r w:rsidRPr="008D2B4C">
        <w:rPr>
          <w:rFonts w:eastAsiaTheme="minorHAnsi"/>
          <w:i/>
          <w:iCs/>
        </w:rPr>
        <w:t>-</w:t>
      </w:r>
      <w:proofErr w:type="spellStart"/>
      <w:r w:rsidRPr="008D2B4C">
        <w:rPr>
          <w:rFonts w:eastAsiaTheme="minorHAnsi"/>
          <w:i/>
          <w:iCs/>
        </w:rPr>
        <w:t>ing</w:t>
      </w:r>
      <w:proofErr w:type="spellEnd"/>
      <w:r w:rsidRPr="008D2B4C">
        <w:rPr>
          <w:rFonts w:eastAsiaTheme="minorHAnsi"/>
        </w:rPr>
        <w:t xml:space="preserve">, </w:t>
      </w:r>
      <w:r w:rsidRPr="008D2B4C">
        <w:rPr>
          <w:rFonts w:eastAsiaTheme="minorHAnsi"/>
          <w:i/>
          <w:iCs/>
        </w:rPr>
        <w:t>-</w:t>
      </w:r>
      <w:proofErr w:type="spellStart"/>
      <w:r w:rsidRPr="008D2B4C">
        <w:rPr>
          <w:rFonts w:eastAsiaTheme="minorHAnsi"/>
          <w:i/>
          <w:iCs/>
        </w:rPr>
        <w:t>er</w:t>
      </w:r>
      <w:proofErr w:type="spellEnd"/>
      <w:r w:rsidRPr="008D2B4C">
        <w:rPr>
          <w:rFonts w:eastAsiaTheme="minorHAnsi"/>
        </w:rPr>
        <w:t xml:space="preserve">, </w:t>
      </w:r>
      <w:r w:rsidRPr="008D2B4C">
        <w:rPr>
          <w:rFonts w:eastAsiaTheme="minorHAnsi"/>
          <w:i/>
          <w:iCs/>
        </w:rPr>
        <w:t>-</w:t>
      </w:r>
      <w:proofErr w:type="spellStart"/>
      <w:r w:rsidRPr="008D2B4C">
        <w:rPr>
          <w:rFonts w:eastAsiaTheme="minorHAnsi"/>
          <w:i/>
          <w:iCs/>
        </w:rPr>
        <w:t>est</w:t>
      </w:r>
      <w:proofErr w:type="spellEnd"/>
      <w:r w:rsidRPr="008D2B4C">
        <w:rPr>
          <w:rFonts w:eastAsiaTheme="minorHAnsi"/>
        </w:rPr>
        <w:t>).</w:t>
      </w:r>
    </w:p>
    <w:p w:rsidR="008D2B4C" w:rsidRPr="008D2B4C" w:rsidRDefault="007447A0" w:rsidP="008D2B4C">
      <w:pPr>
        <w:pStyle w:val="ListParagraph"/>
        <w:numPr>
          <w:ilvl w:val="0"/>
          <w:numId w:val="16"/>
        </w:numPr>
        <w:autoSpaceDE w:val="0"/>
        <w:autoSpaceDN w:val="0"/>
        <w:adjustRightInd w:val="0"/>
        <w:rPr>
          <w:rFonts w:eastAsiaTheme="minorHAnsi"/>
        </w:rPr>
      </w:pPr>
      <w:r w:rsidRPr="008D2B4C">
        <w:rPr>
          <w:rFonts w:eastAsiaTheme="minorHAnsi"/>
        </w:rPr>
        <w:t>Recognize and read grade-appropriate irregularly spelled words</w:t>
      </w:r>
      <w:r w:rsidR="008D2B4C" w:rsidRPr="008D2B4C">
        <w:rPr>
          <w:rFonts w:eastAsiaTheme="minorHAnsi"/>
        </w:rPr>
        <w:t xml:space="preserve"> </w:t>
      </w:r>
      <w:r w:rsidRPr="008D2B4C">
        <w:rPr>
          <w:rFonts w:eastAsiaTheme="minorHAnsi"/>
        </w:rPr>
        <w:t xml:space="preserve">(e.g., </w:t>
      </w:r>
      <w:r w:rsidRPr="008D2B4C">
        <w:rPr>
          <w:rFonts w:eastAsiaTheme="minorHAnsi"/>
          <w:i/>
          <w:iCs/>
        </w:rPr>
        <w:t>said</w:t>
      </w:r>
      <w:r w:rsidRPr="008D2B4C">
        <w:rPr>
          <w:rFonts w:eastAsiaTheme="minorHAnsi"/>
        </w:rPr>
        <w:t xml:space="preserve">, </w:t>
      </w:r>
      <w:r w:rsidRPr="008D2B4C">
        <w:rPr>
          <w:rFonts w:eastAsiaTheme="minorHAnsi"/>
          <w:i/>
          <w:iCs/>
        </w:rPr>
        <w:t>were</w:t>
      </w:r>
      <w:r w:rsidRPr="008D2B4C">
        <w:rPr>
          <w:rFonts w:eastAsiaTheme="minorHAnsi"/>
        </w:rPr>
        <w:t xml:space="preserve">, </w:t>
      </w:r>
      <w:r w:rsidRPr="008D2B4C">
        <w:rPr>
          <w:rFonts w:eastAsiaTheme="minorHAnsi"/>
          <w:i/>
          <w:iCs/>
        </w:rPr>
        <w:t>could</w:t>
      </w:r>
      <w:r w:rsidRPr="008D2B4C">
        <w:rPr>
          <w:rFonts w:eastAsiaTheme="minorHAnsi"/>
        </w:rPr>
        <w:t xml:space="preserve">, </w:t>
      </w:r>
      <w:r w:rsidRPr="008D2B4C">
        <w:rPr>
          <w:rFonts w:eastAsiaTheme="minorHAnsi"/>
          <w:i/>
          <w:iCs/>
        </w:rPr>
        <w:t>would</w:t>
      </w:r>
      <w:r w:rsidRPr="008D2B4C">
        <w:rPr>
          <w:rFonts w:eastAsiaTheme="minorHAnsi"/>
        </w:rPr>
        <w:t xml:space="preserve">, </w:t>
      </w:r>
      <w:r w:rsidRPr="008D2B4C">
        <w:rPr>
          <w:rFonts w:eastAsiaTheme="minorHAnsi"/>
          <w:i/>
          <w:iCs/>
        </w:rPr>
        <w:t>their</w:t>
      </w:r>
      <w:r w:rsidRPr="008D2B4C">
        <w:rPr>
          <w:rFonts w:eastAsiaTheme="minorHAnsi"/>
        </w:rPr>
        <w:t xml:space="preserve">, </w:t>
      </w:r>
      <w:r w:rsidRPr="008D2B4C">
        <w:rPr>
          <w:rFonts w:eastAsiaTheme="minorHAnsi"/>
          <w:i/>
          <w:iCs/>
        </w:rPr>
        <w:t>there</w:t>
      </w:r>
      <w:r w:rsidRPr="008D2B4C">
        <w:rPr>
          <w:rFonts w:eastAsiaTheme="minorHAnsi"/>
        </w:rPr>
        <w:t xml:space="preserve">, </w:t>
      </w:r>
      <w:r w:rsidRPr="008D2B4C">
        <w:rPr>
          <w:rFonts w:eastAsiaTheme="minorHAnsi"/>
          <w:i/>
          <w:iCs/>
        </w:rPr>
        <w:t>through</w:t>
      </w:r>
      <w:r w:rsidRPr="008D2B4C">
        <w:rPr>
          <w:rFonts w:eastAsiaTheme="minorHAnsi"/>
        </w:rPr>
        <w:t xml:space="preserve">, </w:t>
      </w:r>
      <w:r w:rsidRPr="008D2B4C">
        <w:rPr>
          <w:rFonts w:eastAsiaTheme="minorHAnsi"/>
          <w:i/>
          <w:iCs/>
        </w:rPr>
        <w:t>none</w:t>
      </w:r>
      <w:r w:rsidRPr="008D2B4C">
        <w:rPr>
          <w:rFonts w:eastAsiaTheme="minorHAnsi"/>
        </w:rPr>
        <w:t xml:space="preserve">, </w:t>
      </w:r>
      <w:r w:rsidRPr="008D2B4C">
        <w:rPr>
          <w:rFonts w:eastAsiaTheme="minorHAnsi"/>
          <w:i/>
          <w:iCs/>
        </w:rPr>
        <w:t>both</w:t>
      </w:r>
      <w:r w:rsidRPr="008D2B4C">
        <w:rPr>
          <w:rFonts w:eastAsiaTheme="minorHAnsi"/>
        </w:rPr>
        <w:t>).</w:t>
      </w:r>
    </w:p>
    <w:p w:rsidR="007447A0" w:rsidRPr="008D2B4C" w:rsidRDefault="007447A0" w:rsidP="008D2B4C">
      <w:pPr>
        <w:pStyle w:val="ListParagraph"/>
        <w:numPr>
          <w:ilvl w:val="0"/>
          <w:numId w:val="14"/>
        </w:numPr>
        <w:autoSpaceDE w:val="0"/>
        <w:autoSpaceDN w:val="0"/>
        <w:adjustRightInd w:val="0"/>
        <w:rPr>
          <w:rFonts w:eastAsiaTheme="minorHAnsi"/>
        </w:rPr>
      </w:pPr>
      <w:r w:rsidRPr="008D2B4C">
        <w:rPr>
          <w:rFonts w:eastAsiaTheme="minorHAnsi"/>
        </w:rPr>
        <w:t>Use sound symbol knowledge to decode new words.</w:t>
      </w:r>
    </w:p>
    <w:p w:rsidR="007447A0" w:rsidRPr="008D2B4C" w:rsidRDefault="007447A0" w:rsidP="008D2B4C">
      <w:pPr>
        <w:pStyle w:val="ListParagraph"/>
        <w:numPr>
          <w:ilvl w:val="0"/>
          <w:numId w:val="14"/>
        </w:numPr>
        <w:autoSpaceDE w:val="0"/>
        <w:autoSpaceDN w:val="0"/>
        <w:adjustRightInd w:val="0"/>
        <w:rPr>
          <w:rFonts w:eastAsiaTheme="minorHAnsi"/>
        </w:rPr>
      </w:pPr>
      <w:r w:rsidRPr="008D2B4C">
        <w:rPr>
          <w:rFonts w:eastAsiaTheme="minorHAnsi"/>
        </w:rPr>
        <w:t>Introduce concept of digraphs.</w:t>
      </w:r>
    </w:p>
    <w:p w:rsidR="008D2B4C" w:rsidRPr="008D2B4C" w:rsidRDefault="007447A0" w:rsidP="008D2B4C">
      <w:pPr>
        <w:pStyle w:val="ListParagraph"/>
        <w:numPr>
          <w:ilvl w:val="0"/>
          <w:numId w:val="14"/>
        </w:numPr>
        <w:autoSpaceDE w:val="0"/>
        <w:autoSpaceDN w:val="0"/>
        <w:adjustRightInd w:val="0"/>
        <w:rPr>
          <w:rFonts w:eastAsiaTheme="minorHAnsi"/>
        </w:rPr>
      </w:pPr>
      <w:r w:rsidRPr="008D2B4C">
        <w:rPr>
          <w:rFonts w:eastAsiaTheme="minorHAnsi"/>
        </w:rPr>
        <w:t>Introduce vowel team words (</w:t>
      </w:r>
      <w:proofErr w:type="spellStart"/>
      <w:r w:rsidRPr="008D2B4C">
        <w:rPr>
          <w:rFonts w:eastAsiaTheme="minorHAnsi"/>
          <w:i/>
          <w:iCs/>
        </w:rPr>
        <w:t>ai</w:t>
      </w:r>
      <w:proofErr w:type="spellEnd"/>
      <w:r w:rsidRPr="008D2B4C">
        <w:rPr>
          <w:rFonts w:eastAsiaTheme="minorHAnsi"/>
          <w:i/>
          <w:iCs/>
        </w:rPr>
        <w:t xml:space="preserve">, ay, </w:t>
      </w:r>
      <w:proofErr w:type="spellStart"/>
      <w:r w:rsidRPr="008D2B4C">
        <w:rPr>
          <w:rFonts w:eastAsiaTheme="minorHAnsi"/>
          <w:i/>
          <w:iCs/>
        </w:rPr>
        <w:t>ee</w:t>
      </w:r>
      <w:proofErr w:type="spellEnd"/>
      <w:r w:rsidRPr="008D2B4C">
        <w:rPr>
          <w:rFonts w:eastAsiaTheme="minorHAnsi"/>
          <w:i/>
          <w:iCs/>
        </w:rPr>
        <w:t xml:space="preserve">, ea, </w:t>
      </w:r>
      <w:proofErr w:type="spellStart"/>
      <w:r w:rsidRPr="008D2B4C">
        <w:rPr>
          <w:rFonts w:eastAsiaTheme="minorHAnsi"/>
          <w:i/>
          <w:iCs/>
        </w:rPr>
        <w:t>oa</w:t>
      </w:r>
      <w:proofErr w:type="spellEnd"/>
      <w:r w:rsidRPr="008D2B4C">
        <w:rPr>
          <w:rFonts w:eastAsiaTheme="minorHAnsi"/>
        </w:rPr>
        <w:t>)</w:t>
      </w:r>
    </w:p>
    <w:p w:rsidR="007447A0" w:rsidRPr="008D2B4C" w:rsidRDefault="007447A0" w:rsidP="008D2B4C">
      <w:pPr>
        <w:pStyle w:val="ListParagraph"/>
        <w:numPr>
          <w:ilvl w:val="0"/>
          <w:numId w:val="14"/>
        </w:numPr>
        <w:autoSpaceDE w:val="0"/>
        <w:autoSpaceDN w:val="0"/>
        <w:adjustRightInd w:val="0"/>
        <w:rPr>
          <w:rFonts w:eastAsiaTheme="minorHAnsi"/>
        </w:rPr>
      </w:pPr>
      <w:r w:rsidRPr="008D2B4C">
        <w:rPr>
          <w:rFonts w:eastAsiaTheme="minorHAnsi"/>
        </w:rPr>
        <w:t>Recognize that each syllable contains a vowel.</w:t>
      </w:r>
    </w:p>
    <w:p w:rsidR="007447A0" w:rsidRPr="008D2B4C" w:rsidRDefault="007447A0" w:rsidP="007447A0">
      <w:pPr>
        <w:autoSpaceDE w:val="0"/>
        <w:autoSpaceDN w:val="0"/>
        <w:adjustRightInd w:val="0"/>
        <w:rPr>
          <w:rFonts w:eastAsiaTheme="minorHAnsi"/>
        </w:rPr>
      </w:pPr>
      <w:r w:rsidRPr="008D2B4C">
        <w:rPr>
          <w:rFonts w:eastAsiaTheme="minorHAnsi"/>
        </w:rPr>
        <w:t>4. Read with sufficient accuracy and fluency to support</w:t>
      </w:r>
      <w:r w:rsidR="008D2B4C" w:rsidRPr="008D2B4C">
        <w:rPr>
          <w:rFonts w:eastAsiaTheme="minorHAnsi"/>
        </w:rPr>
        <w:t xml:space="preserve"> </w:t>
      </w:r>
      <w:r w:rsidRPr="008D2B4C">
        <w:rPr>
          <w:rFonts w:eastAsiaTheme="minorHAnsi"/>
        </w:rPr>
        <w:t>comprehension.</w:t>
      </w:r>
    </w:p>
    <w:p w:rsidR="007447A0" w:rsidRPr="008D2B4C" w:rsidRDefault="007447A0" w:rsidP="007447A0">
      <w:pPr>
        <w:autoSpaceDE w:val="0"/>
        <w:autoSpaceDN w:val="0"/>
        <w:adjustRightInd w:val="0"/>
        <w:rPr>
          <w:rFonts w:eastAsiaTheme="minorHAnsi"/>
        </w:rPr>
      </w:pPr>
      <w:r w:rsidRPr="008D2B4C">
        <w:rPr>
          <w:rFonts w:eastAsiaTheme="minorHAnsi"/>
        </w:rPr>
        <w:t>a. Read on-level text with purpose and understanding.</w:t>
      </w:r>
    </w:p>
    <w:p w:rsidR="007447A0" w:rsidRPr="008D2B4C" w:rsidRDefault="007447A0" w:rsidP="007447A0">
      <w:pPr>
        <w:autoSpaceDE w:val="0"/>
        <w:autoSpaceDN w:val="0"/>
        <w:adjustRightInd w:val="0"/>
        <w:rPr>
          <w:rFonts w:eastAsiaTheme="minorHAnsi"/>
        </w:rPr>
      </w:pPr>
      <w:r w:rsidRPr="008D2B4C">
        <w:rPr>
          <w:rFonts w:eastAsiaTheme="minorHAnsi"/>
        </w:rPr>
        <w:t>b. Read on-level text orally with accuracy, appropriate rate, and expression on successive readings.</w:t>
      </w:r>
    </w:p>
    <w:p w:rsidR="007447A0" w:rsidRPr="008D2B4C" w:rsidRDefault="007447A0" w:rsidP="007447A0">
      <w:pPr>
        <w:autoSpaceDE w:val="0"/>
        <w:autoSpaceDN w:val="0"/>
        <w:adjustRightInd w:val="0"/>
        <w:rPr>
          <w:rFonts w:eastAsiaTheme="minorHAnsi"/>
        </w:rPr>
      </w:pPr>
      <w:r w:rsidRPr="008D2B4C">
        <w:rPr>
          <w:rFonts w:eastAsiaTheme="minorHAnsi"/>
        </w:rPr>
        <w:lastRenderedPageBreak/>
        <w:t>c. Use context to confirm or self-correct word recognition and understanding, rereading as necessary.</w:t>
      </w:r>
    </w:p>
    <w:p w:rsidR="007447A0" w:rsidRPr="008D2B4C" w:rsidRDefault="007447A0" w:rsidP="007447A0">
      <w:pPr>
        <w:pStyle w:val="ListParagraph"/>
        <w:numPr>
          <w:ilvl w:val="0"/>
          <w:numId w:val="12"/>
        </w:numPr>
        <w:autoSpaceDE w:val="0"/>
        <w:autoSpaceDN w:val="0"/>
        <w:adjustRightInd w:val="0"/>
        <w:rPr>
          <w:rFonts w:eastAsiaTheme="minorHAnsi"/>
        </w:rPr>
      </w:pPr>
      <w:r w:rsidRPr="008D2B4C">
        <w:rPr>
          <w:rFonts w:eastAsiaTheme="minorHAnsi"/>
        </w:rPr>
        <w:t>Decode independently with the help of reading strategies such as; context clues, checking the picture and first letters of the word, rereading for meaning, or finding a part of the word you know.</w:t>
      </w:r>
    </w:p>
    <w:p w:rsidR="007447A0" w:rsidRPr="008D2B4C" w:rsidRDefault="007447A0" w:rsidP="007447A0">
      <w:pPr>
        <w:pStyle w:val="ListParagraph"/>
        <w:numPr>
          <w:ilvl w:val="0"/>
          <w:numId w:val="11"/>
        </w:numPr>
        <w:autoSpaceDE w:val="0"/>
        <w:autoSpaceDN w:val="0"/>
        <w:adjustRightInd w:val="0"/>
        <w:rPr>
          <w:rFonts w:eastAsiaTheme="minorHAnsi"/>
        </w:rPr>
      </w:pPr>
      <w:r w:rsidRPr="008D2B4C">
        <w:rPr>
          <w:rFonts w:eastAsia="Wingdings-Regular"/>
        </w:rPr>
        <w:t xml:space="preserve"> </w:t>
      </w:r>
      <w:r w:rsidRPr="008D2B4C">
        <w:rPr>
          <w:rFonts w:eastAsiaTheme="minorHAnsi"/>
        </w:rPr>
        <w:t>Recognize and demonstrate fluent reading to support comprehension, no longer using your finger to point to each word.</w:t>
      </w:r>
    </w:p>
    <w:p w:rsidR="007447A0" w:rsidRPr="008D2B4C" w:rsidRDefault="007447A0" w:rsidP="007447A0">
      <w:pPr>
        <w:pStyle w:val="ListParagraph"/>
        <w:numPr>
          <w:ilvl w:val="0"/>
          <w:numId w:val="10"/>
        </w:numPr>
        <w:autoSpaceDE w:val="0"/>
        <w:autoSpaceDN w:val="0"/>
        <w:adjustRightInd w:val="0"/>
        <w:rPr>
          <w:rFonts w:eastAsiaTheme="minorHAnsi"/>
        </w:rPr>
      </w:pPr>
      <w:r w:rsidRPr="008D2B4C">
        <w:rPr>
          <w:rFonts w:eastAsiaTheme="minorHAnsi"/>
        </w:rPr>
        <w:t>Model oral reading with expression and accuracy</w:t>
      </w:r>
    </w:p>
    <w:p w:rsidR="003160E0" w:rsidRPr="008D2B4C" w:rsidRDefault="007447A0" w:rsidP="007447A0">
      <w:pPr>
        <w:pStyle w:val="ListParagraph"/>
        <w:numPr>
          <w:ilvl w:val="0"/>
          <w:numId w:val="10"/>
        </w:numPr>
        <w:autoSpaceDE w:val="0"/>
        <w:autoSpaceDN w:val="0"/>
        <w:adjustRightInd w:val="0"/>
        <w:rPr>
          <w:rFonts w:eastAsiaTheme="minorHAnsi"/>
        </w:rPr>
      </w:pPr>
      <w:r w:rsidRPr="008D2B4C">
        <w:rPr>
          <w:rFonts w:eastAsiaTheme="minorHAnsi"/>
        </w:rPr>
        <w:t>Demonstrate self-correction and rereading for understanding context</w:t>
      </w:r>
    </w:p>
    <w:p w:rsidR="00835BE1" w:rsidRPr="004C1ED1" w:rsidRDefault="00835BE1" w:rsidP="00835BE1">
      <w:pPr>
        <w:autoSpaceDE w:val="0"/>
        <w:autoSpaceDN w:val="0"/>
        <w:adjustRightInd w:val="0"/>
      </w:pPr>
      <w:r w:rsidRPr="00F20685">
        <w:rPr>
          <w:b/>
          <w:u w:val="single"/>
        </w:rPr>
        <w:t>Objective(s)</w:t>
      </w:r>
      <w:r w:rsidRPr="00F20685">
        <w:t xml:space="preserve">: </w:t>
      </w:r>
    </w:p>
    <w:p w:rsidR="00FE611F" w:rsidRPr="00B0302F" w:rsidRDefault="00B0302F" w:rsidP="00835BE1">
      <w:r>
        <w:t xml:space="preserve">‘E’ will orally state at least 75% of the words retrieved from Wilson Level One </w:t>
      </w:r>
      <w:r w:rsidR="004C1ED1">
        <w:t>accurately</w:t>
      </w:r>
      <w:r>
        <w:t xml:space="preserve">. ‘E’ will read four out of the six sentences </w:t>
      </w:r>
      <w:r w:rsidR="004C1ED1">
        <w:t>accurately</w:t>
      </w:r>
      <w:r>
        <w:t>. ‘E’ will sound out the words orally out loud. ‘E’</w:t>
      </w:r>
      <w:r w:rsidR="00FE611F">
        <w:t xml:space="preserve"> will read the passage correctly stating at least 75% of the words. ‘E’ will take part in a memory game where he turns two cards over says each word out loud to determine if he has found a match.</w:t>
      </w:r>
    </w:p>
    <w:p w:rsidR="00835BE1" w:rsidRPr="004C1ED1" w:rsidRDefault="00835BE1" w:rsidP="00835BE1">
      <w:pPr>
        <w:rPr>
          <w:b/>
          <w:u w:val="single"/>
        </w:rPr>
      </w:pPr>
      <w:r w:rsidRPr="00006CE4">
        <w:rPr>
          <w:b/>
          <w:u w:val="single"/>
        </w:rPr>
        <w:t>Rationale</w:t>
      </w:r>
      <w:r>
        <w:rPr>
          <w:b/>
          <w:u w:val="single"/>
        </w:rPr>
        <w:t>:</w:t>
      </w:r>
    </w:p>
    <w:p w:rsidR="00835BE1" w:rsidRDefault="00FE611F" w:rsidP="00835BE1">
      <w:r>
        <w:t>‘E’ is reading significantly below grade level. He needs constant reinforcement of the basic skills to reading such as phonemic awareness. For the past few weeks we have been focusing on primarily short /a/ and recently we have ventured into short /e/ and /</w:t>
      </w:r>
      <w:proofErr w:type="spellStart"/>
      <w:r>
        <w:t>i</w:t>
      </w:r>
      <w:proofErr w:type="spellEnd"/>
      <w:r>
        <w:t xml:space="preserve">/. ‘E’ does best when we keep reviewing what he has previously learned. </w:t>
      </w:r>
    </w:p>
    <w:p w:rsidR="00835BE1" w:rsidRPr="00901FAA" w:rsidRDefault="00835BE1" w:rsidP="00835BE1">
      <w:pPr>
        <w:rPr>
          <w:b/>
          <w:u w:val="single"/>
        </w:rPr>
      </w:pPr>
      <w:r w:rsidRPr="00901FAA">
        <w:rPr>
          <w:b/>
          <w:u w:val="single"/>
        </w:rPr>
        <w:t>Materials:</w:t>
      </w:r>
    </w:p>
    <w:p w:rsidR="00835BE1" w:rsidRDefault="00FE611F" w:rsidP="00835BE1">
      <w:r>
        <w:t>Word List</w:t>
      </w:r>
    </w:p>
    <w:p w:rsidR="00FE611F" w:rsidRDefault="00FE611F" w:rsidP="00835BE1">
      <w:r>
        <w:t>Sentence List</w:t>
      </w:r>
    </w:p>
    <w:p w:rsidR="00FE611F" w:rsidRDefault="00FE611F" w:rsidP="00835BE1">
      <w:r>
        <w:t>Passage List</w:t>
      </w:r>
    </w:p>
    <w:p w:rsidR="00835BE1" w:rsidRDefault="00FE611F" w:rsidP="00835BE1">
      <w:r>
        <w:t>Index Cards- With words written on them to play a memory matching game</w:t>
      </w:r>
    </w:p>
    <w:p w:rsidR="004C1ED1" w:rsidRPr="00FC3B75" w:rsidRDefault="004C1ED1" w:rsidP="00835BE1">
      <w:r>
        <w:t>Assessment Charts</w:t>
      </w:r>
    </w:p>
    <w:p w:rsidR="00835BE1" w:rsidRPr="006B4829" w:rsidRDefault="00835BE1" w:rsidP="00835BE1">
      <w:r w:rsidRPr="00006CE4">
        <w:rPr>
          <w:b/>
          <w:u w:val="single"/>
        </w:rPr>
        <w:t>Procedures</w:t>
      </w:r>
      <w:r w:rsidRPr="00006CE4">
        <w:rPr>
          <w:b/>
        </w:rPr>
        <w:t xml:space="preserve"> </w:t>
      </w:r>
    </w:p>
    <w:p w:rsidR="00835BE1" w:rsidRPr="00006CE4" w:rsidRDefault="00835BE1" w:rsidP="00835BE1">
      <w:pPr>
        <w:rPr>
          <w:b/>
        </w:rPr>
      </w:pPr>
      <w:r w:rsidRPr="00006CE4">
        <w:rPr>
          <w:u w:val="single"/>
        </w:rPr>
        <w:t>Introduction</w:t>
      </w:r>
      <w:r w:rsidRPr="00006CE4">
        <w:rPr>
          <w:b/>
        </w:rPr>
        <w:t xml:space="preserve">: </w:t>
      </w:r>
    </w:p>
    <w:p w:rsidR="00835BE1" w:rsidRPr="004C1ED1" w:rsidRDefault="004C416E" w:rsidP="004C1ED1">
      <w:pPr>
        <w:ind w:firstLine="720"/>
        <w:rPr>
          <w:b/>
        </w:rPr>
      </w:pPr>
      <w:r>
        <w:t xml:space="preserve">Hi ‘E’ today we are going to read some words, sentences, and a short story. At the end we will play a matching game. </w:t>
      </w:r>
    </w:p>
    <w:p w:rsidR="00835BE1" w:rsidRPr="004C1ED1" w:rsidRDefault="00835BE1" w:rsidP="004C1ED1">
      <w:pPr>
        <w:rPr>
          <w:u w:val="single"/>
        </w:rPr>
      </w:pPr>
      <w:r w:rsidRPr="00006CE4">
        <w:rPr>
          <w:u w:val="single"/>
        </w:rPr>
        <w:t xml:space="preserve">Body of Learning Experience: </w:t>
      </w:r>
    </w:p>
    <w:p w:rsidR="00835BE1" w:rsidRDefault="00835BE1" w:rsidP="00835BE1">
      <w:r>
        <w:tab/>
      </w:r>
      <w:r w:rsidR="004C416E">
        <w:t>I am going to point to each word and you are going to read the word out loud. (</w:t>
      </w:r>
      <w:r w:rsidR="004C1ED1">
        <w:t>I will m</w:t>
      </w:r>
      <w:r w:rsidR="004C416E">
        <w:t>odel pointing to a word and saying the word). I will then say let</w:t>
      </w:r>
      <w:r w:rsidR="005D1797">
        <w:t>’</w:t>
      </w:r>
      <w:r w:rsidR="004C416E">
        <w:t xml:space="preserve">s do the first one together. We both point and say sit. Now ‘E’ it is your turn to read the words. </w:t>
      </w:r>
      <w:r w:rsidR="005D1797">
        <w:t>As ‘E’ is reading I will allow for wait time and listen to ‘E’ sounding out the word</w:t>
      </w:r>
      <w:r w:rsidR="004C1ED1">
        <w:t>. I</w:t>
      </w:r>
      <w:r w:rsidR="005D1797">
        <w:t xml:space="preserve">f I sense that he is not saying the sounds correctly I </w:t>
      </w:r>
      <w:r w:rsidR="004C1ED1">
        <w:t>will</w:t>
      </w:r>
      <w:r w:rsidR="005D1797">
        <w:t xml:space="preserve"> say it aloud so he can sound out the</w:t>
      </w:r>
      <w:r w:rsidR="004C1ED1">
        <w:t xml:space="preserve"> word correctly; for instance if</w:t>
      </w:r>
      <w:r w:rsidR="005D1797">
        <w:t xml:space="preserve"> he is saying beg but adding a short /a/ sound instead of a short /e/ sound I will provide him with the short /e/ sound. I will keep the pace moving but still providing ‘E’ with positive </w:t>
      </w:r>
      <w:r w:rsidR="004C1ED1">
        <w:t>reinforcement</w:t>
      </w:r>
      <w:r w:rsidR="005D1797">
        <w:t xml:space="preserve"> like ‘I heard you sounding out that word, nice work!’ (This goes for the entire learning experience)</w:t>
      </w:r>
    </w:p>
    <w:p w:rsidR="004C416E" w:rsidRDefault="004C416E" w:rsidP="00835BE1">
      <w:r>
        <w:tab/>
        <w:t>Next ‘E’ you are going to read sentences. I am going to point to each word and you are going to read the sentence. (</w:t>
      </w:r>
      <w:r w:rsidR="004C1ED1">
        <w:t>I will m</w:t>
      </w:r>
      <w:r>
        <w:t xml:space="preserve">odel pointing and reading the first </w:t>
      </w:r>
      <w:r w:rsidR="004C1ED1">
        <w:t xml:space="preserve">word and then we will do </w:t>
      </w:r>
      <w:r>
        <w:t>one together). Now ‘E’ it is your turn to read.</w:t>
      </w:r>
      <w:r w:rsidR="005D1797">
        <w:t xml:space="preserve"> </w:t>
      </w:r>
    </w:p>
    <w:p w:rsidR="004C416E" w:rsidRDefault="004C416E" w:rsidP="00835BE1">
      <w:r>
        <w:tab/>
        <w:t xml:space="preserve">Last part before the game ‘E’! You are going to read a story called </w:t>
      </w:r>
      <w:r w:rsidR="005D1797">
        <w:t>‘The Fan.’ Let</w:t>
      </w:r>
      <w:r w:rsidR="004C1ED1">
        <w:t>’</w:t>
      </w:r>
      <w:r w:rsidR="005D1797">
        <w:t xml:space="preserve">s read the title together. Now I am going to point to each word and you </w:t>
      </w:r>
      <w:r w:rsidR="004C1ED1">
        <w:t xml:space="preserve">can </w:t>
      </w:r>
      <w:r w:rsidR="005D1797">
        <w:t xml:space="preserve">read. </w:t>
      </w:r>
    </w:p>
    <w:p w:rsidR="00835BE1" w:rsidRPr="00006CE4" w:rsidRDefault="005D1797" w:rsidP="004C1ED1">
      <w:r>
        <w:tab/>
        <w:t xml:space="preserve">Game time! Will you help me set these cards up in rows? We are going to play a matching game. I will show you how we are going to play. (Pick up a card and say the word, and </w:t>
      </w:r>
      <w:r>
        <w:lastRenderedPageBreak/>
        <w:t>pick up another card and say the other word. Think out loud hmmm is it a match…nope flip them back over.) If you make a match you get to go again. It’s your turn now ‘E’!</w:t>
      </w:r>
    </w:p>
    <w:p w:rsidR="00835BE1" w:rsidRDefault="00835BE1" w:rsidP="00835BE1">
      <w:pPr>
        <w:rPr>
          <w:b/>
        </w:rPr>
      </w:pPr>
      <w:r w:rsidRPr="00006CE4">
        <w:rPr>
          <w:u w:val="single"/>
        </w:rPr>
        <w:t>Conclusion</w:t>
      </w:r>
      <w:r w:rsidRPr="00006CE4">
        <w:rPr>
          <w:b/>
        </w:rPr>
        <w:t xml:space="preserve">: </w:t>
      </w:r>
    </w:p>
    <w:p w:rsidR="00835BE1" w:rsidRPr="006B4829" w:rsidRDefault="005D1797" w:rsidP="008139AE">
      <w:pPr>
        <w:ind w:firstLine="720"/>
      </w:pPr>
      <w:r>
        <w:t>‘E’ you worked so hard today. I heard you sounding out the sounds of those words, nice work! It is time for lunch now. Go put your ear piece in the box in the classroom and go to lunch.</w:t>
      </w:r>
    </w:p>
    <w:p w:rsidR="00835BE1" w:rsidRPr="00DE1DD1" w:rsidRDefault="00835BE1" w:rsidP="00835BE1">
      <w:pPr>
        <w:rPr>
          <w:u w:val="single"/>
        </w:rPr>
      </w:pPr>
      <w:r w:rsidRPr="00DE1DD1">
        <w:rPr>
          <w:b/>
          <w:u w:val="single"/>
        </w:rPr>
        <w:t>Positive Feedback:</w:t>
      </w:r>
      <w:r w:rsidRPr="00DE1DD1">
        <w:rPr>
          <w:u w:val="single"/>
        </w:rPr>
        <w:t xml:space="preserve"> </w:t>
      </w:r>
    </w:p>
    <w:p w:rsidR="00835BE1" w:rsidRPr="00006CE4" w:rsidRDefault="00835BE1" w:rsidP="008139AE">
      <w:r w:rsidRPr="000719B1">
        <w:t>Throughout the entire learning experience I will be actively tryi</w:t>
      </w:r>
      <w:r w:rsidR="005D1797">
        <w:t>ng to give positive feedback to</w:t>
      </w:r>
      <w:r>
        <w:t xml:space="preserve"> ‘E’. </w:t>
      </w:r>
      <w:r w:rsidR="005D1797">
        <w:t xml:space="preserve"> I will allow for ‘wait time’ in which ‘E’ is sounding out the words. When ‘E’ is struggling with a sound I </w:t>
      </w:r>
      <w:r w:rsidR="00170091">
        <w:t>will</w:t>
      </w:r>
      <w:r w:rsidR="005D1797">
        <w:t xml:space="preserve"> give it to him and next time I notice him saying that sound correctly I will give </w:t>
      </w:r>
      <w:r w:rsidR="00170091">
        <w:t>him</w:t>
      </w:r>
      <w:r w:rsidR="005D1797">
        <w:t xml:space="preserve"> positive feedback such as ‘right short /e/ says /eh/’</w:t>
      </w:r>
    </w:p>
    <w:p w:rsidR="00835BE1" w:rsidRPr="00006CE4" w:rsidRDefault="00835BE1" w:rsidP="00835BE1">
      <w:r w:rsidRPr="00006CE4">
        <w:rPr>
          <w:b/>
          <w:u w:val="single"/>
        </w:rPr>
        <w:t>Assessment</w:t>
      </w:r>
      <w:r w:rsidRPr="00006CE4">
        <w:t xml:space="preserve">: </w:t>
      </w:r>
    </w:p>
    <w:p w:rsidR="00835BE1" w:rsidRDefault="00AF35E5" w:rsidP="00835BE1">
      <w:r>
        <w:t>I created the following charts to help me keep track of the words and sounds that ‘E’ has grasped and the ones that he needs more work on.</w:t>
      </w:r>
    </w:p>
    <w:tbl>
      <w:tblPr>
        <w:tblStyle w:val="TableGrid"/>
        <w:tblW w:w="9741" w:type="dxa"/>
        <w:tblLook w:val="04A0"/>
      </w:tblPr>
      <w:tblGrid>
        <w:gridCol w:w="2435"/>
        <w:gridCol w:w="2435"/>
        <w:gridCol w:w="2435"/>
        <w:gridCol w:w="2436"/>
      </w:tblGrid>
      <w:tr w:rsidR="005D1797" w:rsidTr="00AF35E5">
        <w:trPr>
          <w:trHeight w:val="536"/>
        </w:trPr>
        <w:tc>
          <w:tcPr>
            <w:tcW w:w="2435" w:type="dxa"/>
          </w:tcPr>
          <w:p w:rsidR="005D1797" w:rsidRDefault="005D1797" w:rsidP="00835BE1">
            <w:r>
              <w:t>Sit</w:t>
            </w:r>
          </w:p>
        </w:tc>
        <w:tc>
          <w:tcPr>
            <w:tcW w:w="2435" w:type="dxa"/>
          </w:tcPr>
          <w:p w:rsidR="005D1797" w:rsidRDefault="005D1797" w:rsidP="00835BE1">
            <w:r>
              <w:t>Rack</w:t>
            </w:r>
          </w:p>
        </w:tc>
        <w:tc>
          <w:tcPr>
            <w:tcW w:w="2435" w:type="dxa"/>
          </w:tcPr>
          <w:p w:rsidR="005D1797" w:rsidRDefault="005D1797" w:rsidP="00835BE1">
            <w:r>
              <w:t>Fed</w:t>
            </w:r>
          </w:p>
        </w:tc>
        <w:tc>
          <w:tcPr>
            <w:tcW w:w="2435" w:type="dxa"/>
          </w:tcPr>
          <w:p w:rsidR="005D1797" w:rsidRDefault="005D1797" w:rsidP="00835BE1">
            <w:r>
              <w:t>Fig</w:t>
            </w:r>
          </w:p>
        </w:tc>
      </w:tr>
      <w:tr w:rsidR="005D1797" w:rsidTr="00AF35E5">
        <w:trPr>
          <w:trHeight w:val="536"/>
        </w:trPr>
        <w:tc>
          <w:tcPr>
            <w:tcW w:w="2435" w:type="dxa"/>
          </w:tcPr>
          <w:p w:rsidR="005D1797" w:rsidRDefault="005D1797" w:rsidP="00835BE1">
            <w:r>
              <w:t>Sack</w:t>
            </w:r>
          </w:p>
        </w:tc>
        <w:tc>
          <w:tcPr>
            <w:tcW w:w="2435" w:type="dxa"/>
          </w:tcPr>
          <w:p w:rsidR="005D1797" w:rsidRDefault="005D1797" w:rsidP="00835BE1">
            <w:r>
              <w:t>Pad</w:t>
            </w:r>
          </w:p>
        </w:tc>
        <w:tc>
          <w:tcPr>
            <w:tcW w:w="2435" w:type="dxa"/>
          </w:tcPr>
          <w:p w:rsidR="005D1797" w:rsidRDefault="005D1797" w:rsidP="00835BE1">
            <w:r>
              <w:t>Dash</w:t>
            </w:r>
          </w:p>
        </w:tc>
        <w:tc>
          <w:tcPr>
            <w:tcW w:w="2435" w:type="dxa"/>
          </w:tcPr>
          <w:p w:rsidR="005D1797" w:rsidRDefault="005D1797" w:rsidP="00835BE1">
            <w:r>
              <w:t>Meg</w:t>
            </w:r>
          </w:p>
        </w:tc>
      </w:tr>
      <w:tr w:rsidR="005D1797" w:rsidTr="00AF35E5">
        <w:trPr>
          <w:trHeight w:val="570"/>
        </w:trPr>
        <w:tc>
          <w:tcPr>
            <w:tcW w:w="2435" w:type="dxa"/>
          </w:tcPr>
          <w:p w:rsidR="005D1797" w:rsidRDefault="005D1797" w:rsidP="00835BE1">
            <w:r>
              <w:t>Let</w:t>
            </w:r>
          </w:p>
        </w:tc>
        <w:tc>
          <w:tcPr>
            <w:tcW w:w="2435" w:type="dxa"/>
          </w:tcPr>
          <w:p w:rsidR="005D1797" w:rsidRDefault="005D1797" w:rsidP="00835BE1">
            <w:r>
              <w:t>Peck</w:t>
            </w:r>
          </w:p>
        </w:tc>
        <w:tc>
          <w:tcPr>
            <w:tcW w:w="2435" w:type="dxa"/>
          </w:tcPr>
          <w:p w:rsidR="005D1797" w:rsidRDefault="005D1797" w:rsidP="00835BE1">
            <w:r>
              <w:t>Fog</w:t>
            </w:r>
          </w:p>
        </w:tc>
        <w:tc>
          <w:tcPr>
            <w:tcW w:w="2435" w:type="dxa"/>
          </w:tcPr>
          <w:p w:rsidR="005D1797" w:rsidRDefault="005D1797" w:rsidP="00835BE1">
            <w:r>
              <w:t>Mop</w:t>
            </w:r>
          </w:p>
        </w:tc>
      </w:tr>
      <w:tr w:rsidR="005D1797" w:rsidTr="00AF35E5">
        <w:trPr>
          <w:trHeight w:val="536"/>
        </w:trPr>
        <w:tc>
          <w:tcPr>
            <w:tcW w:w="2435" w:type="dxa"/>
          </w:tcPr>
          <w:p w:rsidR="005D1797" w:rsidRDefault="005D1797" w:rsidP="00835BE1">
            <w:r>
              <w:t>Bad</w:t>
            </w:r>
          </w:p>
        </w:tc>
        <w:tc>
          <w:tcPr>
            <w:tcW w:w="2435" w:type="dxa"/>
          </w:tcPr>
          <w:p w:rsidR="005D1797" w:rsidRDefault="005D1797" w:rsidP="00835BE1">
            <w:r>
              <w:t>Shed</w:t>
            </w:r>
          </w:p>
        </w:tc>
        <w:tc>
          <w:tcPr>
            <w:tcW w:w="2435" w:type="dxa"/>
          </w:tcPr>
          <w:p w:rsidR="005D1797" w:rsidRDefault="005D1797" w:rsidP="00835BE1">
            <w:r>
              <w:t>Pat</w:t>
            </w:r>
          </w:p>
        </w:tc>
        <w:tc>
          <w:tcPr>
            <w:tcW w:w="2435" w:type="dxa"/>
          </w:tcPr>
          <w:p w:rsidR="005D1797" w:rsidRDefault="005D1797" w:rsidP="00835BE1">
            <w:r>
              <w:t>Neck</w:t>
            </w:r>
          </w:p>
        </w:tc>
      </w:tr>
      <w:tr w:rsidR="005D1797" w:rsidTr="00AF35E5">
        <w:trPr>
          <w:trHeight w:val="570"/>
        </w:trPr>
        <w:tc>
          <w:tcPr>
            <w:tcW w:w="2435" w:type="dxa"/>
          </w:tcPr>
          <w:p w:rsidR="005D1797" w:rsidRDefault="005D1797" w:rsidP="00835BE1">
            <w:r>
              <w:t>Not</w:t>
            </w:r>
          </w:p>
        </w:tc>
        <w:tc>
          <w:tcPr>
            <w:tcW w:w="2435" w:type="dxa"/>
          </w:tcPr>
          <w:p w:rsidR="005D1797" w:rsidRDefault="005D1797" w:rsidP="00835BE1">
            <w:r>
              <w:t>Lot</w:t>
            </w:r>
          </w:p>
        </w:tc>
        <w:tc>
          <w:tcPr>
            <w:tcW w:w="2435" w:type="dxa"/>
          </w:tcPr>
          <w:p w:rsidR="005D1797" w:rsidRDefault="005D1797" w:rsidP="00835BE1">
            <w:r>
              <w:t>Fit</w:t>
            </w:r>
          </w:p>
        </w:tc>
        <w:tc>
          <w:tcPr>
            <w:tcW w:w="2435" w:type="dxa"/>
          </w:tcPr>
          <w:p w:rsidR="005D1797" w:rsidRDefault="005D1797" w:rsidP="00835BE1">
            <w:r>
              <w:t>lid</w:t>
            </w:r>
          </w:p>
        </w:tc>
      </w:tr>
      <w:tr w:rsidR="00D51BBD" w:rsidTr="00AF35E5">
        <w:trPr>
          <w:trHeight w:val="707"/>
        </w:trPr>
        <w:tc>
          <w:tcPr>
            <w:tcW w:w="9741" w:type="dxa"/>
            <w:gridSpan w:val="4"/>
          </w:tcPr>
          <w:p w:rsidR="00D51BBD" w:rsidRDefault="00D51BBD" w:rsidP="00835BE1">
            <w:pPr>
              <w:jc w:val="both"/>
            </w:pPr>
            <w:r>
              <w:t>The rag is on the mat.</w:t>
            </w:r>
          </w:p>
        </w:tc>
      </w:tr>
      <w:tr w:rsidR="00D51BBD" w:rsidTr="00AF35E5">
        <w:trPr>
          <w:trHeight w:val="707"/>
        </w:trPr>
        <w:tc>
          <w:tcPr>
            <w:tcW w:w="9741" w:type="dxa"/>
            <w:gridSpan w:val="4"/>
          </w:tcPr>
          <w:p w:rsidR="00D51BBD" w:rsidRDefault="00D51BBD" w:rsidP="00835BE1">
            <w:pPr>
              <w:jc w:val="both"/>
            </w:pPr>
            <w:r>
              <w:t>Deb met her dad in his lab.</w:t>
            </w:r>
          </w:p>
        </w:tc>
      </w:tr>
      <w:tr w:rsidR="00D51BBD" w:rsidTr="00AF35E5">
        <w:trPr>
          <w:trHeight w:val="707"/>
        </w:trPr>
        <w:tc>
          <w:tcPr>
            <w:tcW w:w="9741" w:type="dxa"/>
            <w:gridSpan w:val="4"/>
          </w:tcPr>
          <w:p w:rsidR="00D51BBD" w:rsidRDefault="00D51BBD" w:rsidP="00835BE1">
            <w:pPr>
              <w:jc w:val="both"/>
            </w:pPr>
            <w:r>
              <w:t>Did the log rot?</w:t>
            </w:r>
          </w:p>
        </w:tc>
      </w:tr>
      <w:tr w:rsidR="00D51BBD" w:rsidTr="00AF35E5">
        <w:trPr>
          <w:trHeight w:val="707"/>
        </w:trPr>
        <w:tc>
          <w:tcPr>
            <w:tcW w:w="9741" w:type="dxa"/>
            <w:gridSpan w:val="4"/>
          </w:tcPr>
          <w:p w:rsidR="00D51BBD" w:rsidRDefault="00D51BBD" w:rsidP="00835BE1">
            <w:pPr>
              <w:jc w:val="both"/>
            </w:pPr>
            <w:r>
              <w:t>Meg fed her pet cat.</w:t>
            </w:r>
          </w:p>
        </w:tc>
      </w:tr>
      <w:tr w:rsidR="00D51BBD" w:rsidTr="00AF35E5">
        <w:trPr>
          <w:trHeight w:val="751"/>
        </w:trPr>
        <w:tc>
          <w:tcPr>
            <w:tcW w:w="9741" w:type="dxa"/>
            <w:gridSpan w:val="4"/>
          </w:tcPr>
          <w:p w:rsidR="00D51BBD" w:rsidRDefault="00D51BBD" w:rsidP="00835BE1">
            <w:pPr>
              <w:jc w:val="both"/>
            </w:pPr>
            <w:r>
              <w:t>Matt had a nap.</w:t>
            </w:r>
          </w:p>
        </w:tc>
      </w:tr>
      <w:tr w:rsidR="00D51BBD" w:rsidTr="00AF35E5">
        <w:trPr>
          <w:trHeight w:val="795"/>
        </w:trPr>
        <w:tc>
          <w:tcPr>
            <w:tcW w:w="9741" w:type="dxa"/>
            <w:gridSpan w:val="4"/>
          </w:tcPr>
          <w:p w:rsidR="00D51BBD" w:rsidRDefault="00D51BBD" w:rsidP="00835BE1">
            <w:pPr>
              <w:jc w:val="both"/>
            </w:pPr>
            <w:r>
              <w:t>Is Nat mad at Sid?</w:t>
            </w:r>
          </w:p>
        </w:tc>
      </w:tr>
    </w:tbl>
    <w:p w:rsidR="00835BE1" w:rsidRPr="00006CE4" w:rsidRDefault="00835BE1" w:rsidP="00835BE1">
      <w:pPr>
        <w:jc w:val="both"/>
      </w:pPr>
      <w:r w:rsidRPr="00006CE4">
        <w:t xml:space="preserve">                             </w:t>
      </w:r>
    </w:p>
    <w:tbl>
      <w:tblPr>
        <w:tblStyle w:val="TableGrid"/>
        <w:tblW w:w="9726" w:type="dxa"/>
        <w:tblLook w:val="04A0"/>
      </w:tblPr>
      <w:tblGrid>
        <w:gridCol w:w="9726"/>
      </w:tblGrid>
      <w:tr w:rsidR="00AF35E5" w:rsidTr="00AF35E5">
        <w:trPr>
          <w:trHeight w:val="2805"/>
        </w:trPr>
        <w:tc>
          <w:tcPr>
            <w:tcW w:w="9726" w:type="dxa"/>
          </w:tcPr>
          <w:p w:rsidR="00AF35E5" w:rsidRPr="00AF35E5" w:rsidRDefault="00AF35E5" w:rsidP="00AF35E5">
            <w:pPr>
              <w:jc w:val="center"/>
              <w:rPr>
                <w:b/>
                <w:sz w:val="32"/>
                <w:szCs w:val="32"/>
                <w:u w:val="single"/>
              </w:rPr>
            </w:pPr>
            <w:r w:rsidRPr="00AF35E5">
              <w:rPr>
                <w:b/>
                <w:sz w:val="32"/>
                <w:szCs w:val="32"/>
                <w:u w:val="single"/>
              </w:rPr>
              <w:lastRenderedPageBreak/>
              <w:t>The Fan</w:t>
            </w:r>
          </w:p>
          <w:p w:rsidR="00AF35E5" w:rsidRPr="00AF35E5" w:rsidRDefault="00AF35E5" w:rsidP="00835BE1">
            <w:pPr>
              <w:rPr>
                <w:sz w:val="32"/>
                <w:szCs w:val="32"/>
              </w:rPr>
            </w:pPr>
            <w:r w:rsidRPr="00AF35E5">
              <w:rPr>
                <w:sz w:val="32"/>
                <w:szCs w:val="32"/>
              </w:rPr>
              <w:t>It was such a hot day! Dan Sat in the den. The den was hot. Dan did not sit-he got up. It was too hot. Dan had to get the fan.</w:t>
            </w:r>
          </w:p>
          <w:p w:rsidR="00AF35E5" w:rsidRPr="00AF35E5" w:rsidRDefault="00AF35E5" w:rsidP="00835BE1">
            <w:pPr>
              <w:rPr>
                <w:sz w:val="32"/>
                <w:szCs w:val="32"/>
              </w:rPr>
            </w:pPr>
          </w:p>
          <w:p w:rsidR="00AF35E5" w:rsidRPr="00AF35E5" w:rsidRDefault="00AF35E5" w:rsidP="00835BE1">
            <w:r w:rsidRPr="00AF35E5">
              <w:rPr>
                <w:sz w:val="32"/>
                <w:szCs w:val="32"/>
              </w:rPr>
              <w:t>Sam was in bed for a nap and he had the fan. Then Sam got hot and got up from his nap. Dan was in the den with his fan. Saw was then mad at Dan.</w:t>
            </w:r>
          </w:p>
        </w:tc>
      </w:tr>
    </w:tbl>
    <w:p w:rsidR="00835BE1" w:rsidRPr="00006CE4" w:rsidRDefault="00835BE1" w:rsidP="00835BE1">
      <w:r w:rsidRPr="00006CE4">
        <w:rPr>
          <w:b/>
          <w:u w:val="single"/>
        </w:rPr>
        <w:t>Anticipated Problems</w:t>
      </w:r>
      <w:r>
        <w:rPr>
          <w:b/>
          <w:u w:val="single"/>
        </w:rPr>
        <w:t>:</w:t>
      </w:r>
      <w:r w:rsidRPr="00006CE4">
        <w:rPr>
          <w:b/>
        </w:rPr>
        <w:t xml:space="preserve"> </w:t>
      </w:r>
    </w:p>
    <w:p w:rsidR="00AF35E5" w:rsidRPr="00006CE4" w:rsidRDefault="00AF35E5" w:rsidP="00835BE1">
      <w:r>
        <w:t xml:space="preserve">‘E’ is a very determined hard </w:t>
      </w:r>
      <w:r w:rsidR="00170091">
        <w:t>working student</w:t>
      </w:r>
      <w:r>
        <w:t xml:space="preserve">. He knows that he struggles with reading and he tries very hard to get </w:t>
      </w:r>
      <w:r w:rsidR="00170091">
        <w:t>to improve his skills</w:t>
      </w:r>
      <w:r>
        <w:t>. Problems that could arise are less behavioral and more circumstances that are out of my control such as the room being noisy because of other interventions going on.</w:t>
      </w:r>
    </w:p>
    <w:p w:rsidR="00835BE1" w:rsidRPr="00170091" w:rsidRDefault="00835BE1" w:rsidP="00835BE1">
      <w:pPr>
        <w:rPr>
          <w:b/>
          <w:bCs/>
          <w:u w:val="single"/>
        </w:rPr>
      </w:pPr>
      <w:r w:rsidRPr="00DE1DD1">
        <w:rPr>
          <w:b/>
          <w:bCs/>
          <w:u w:val="single"/>
        </w:rPr>
        <w:t>Rules and Expectations</w:t>
      </w:r>
      <w:r>
        <w:rPr>
          <w:b/>
          <w:bCs/>
          <w:u w:val="single"/>
        </w:rPr>
        <w:t>:</w:t>
      </w:r>
      <w:r w:rsidRPr="00DE1DD1">
        <w:rPr>
          <w:b/>
          <w:bCs/>
          <w:u w:val="single"/>
        </w:rPr>
        <w:t xml:space="preserve"> </w:t>
      </w:r>
    </w:p>
    <w:p w:rsidR="00835BE1" w:rsidRPr="00806B61" w:rsidRDefault="00835BE1" w:rsidP="00835BE1">
      <w:r>
        <w:t xml:space="preserve">The rules for this classroom are a continuation of </w:t>
      </w:r>
      <w:r w:rsidR="00170091">
        <w:t>his</w:t>
      </w:r>
      <w:r>
        <w:t xml:space="preserve"> classroom. I will be reinforcing the rules that </w:t>
      </w:r>
      <w:r w:rsidR="00170091">
        <w:t xml:space="preserve">his class </w:t>
      </w:r>
      <w:r>
        <w:t xml:space="preserve">created in their classroom. </w:t>
      </w:r>
    </w:p>
    <w:p w:rsidR="00835BE1" w:rsidRDefault="00835BE1" w:rsidP="00835BE1">
      <w:pPr>
        <w:tabs>
          <w:tab w:val="right" w:pos="6480"/>
          <w:tab w:val="left" w:pos="7200"/>
          <w:tab w:val="left" w:pos="7920"/>
        </w:tabs>
        <w:rPr>
          <w:rFonts w:ascii="Arial Narrow" w:hAnsi="Arial Narrow"/>
          <w:b/>
          <w:sz w:val="22"/>
          <w:szCs w:val="22"/>
          <w:u w:val="single"/>
        </w:rPr>
      </w:pPr>
    </w:p>
    <w:p w:rsidR="00835BE1" w:rsidRPr="00CB037B" w:rsidRDefault="00835BE1" w:rsidP="00835BE1">
      <w:pPr>
        <w:rPr>
          <w:rFonts w:ascii="Arial Narrow" w:hAnsi="Arial Narrow"/>
          <w:sz w:val="22"/>
          <w:szCs w:val="22"/>
        </w:rPr>
      </w:pPr>
    </w:p>
    <w:p w:rsidR="00835BE1" w:rsidRPr="00CB037B" w:rsidRDefault="00835BE1" w:rsidP="00835BE1">
      <w:pPr>
        <w:rPr>
          <w:rFonts w:ascii="Arial Narrow" w:hAnsi="Arial Narrow"/>
          <w:sz w:val="22"/>
          <w:szCs w:val="22"/>
        </w:rPr>
      </w:pPr>
    </w:p>
    <w:p w:rsidR="00835BE1" w:rsidRPr="00CB037B" w:rsidRDefault="00835BE1" w:rsidP="00835BE1">
      <w:pPr>
        <w:rPr>
          <w:rFonts w:ascii="Arial Narrow" w:hAnsi="Arial Narrow"/>
          <w:sz w:val="22"/>
          <w:szCs w:val="22"/>
        </w:rPr>
      </w:pPr>
    </w:p>
    <w:p w:rsidR="00835BE1" w:rsidRPr="00CB037B" w:rsidRDefault="00835BE1" w:rsidP="00835BE1">
      <w:pPr>
        <w:rPr>
          <w:rFonts w:ascii="Arial Narrow" w:hAnsi="Arial Narrow"/>
          <w:sz w:val="22"/>
          <w:szCs w:val="22"/>
        </w:rPr>
      </w:pPr>
    </w:p>
    <w:p w:rsidR="00835BE1" w:rsidRDefault="00835BE1" w:rsidP="00835BE1"/>
    <w:p w:rsidR="00835BE1" w:rsidRDefault="00835BE1" w:rsidP="00835BE1">
      <w:pPr>
        <w:ind w:left="360"/>
        <w:rPr>
          <w:rFonts w:ascii="Arial Narrow" w:hAnsi="Arial Narrow"/>
          <w:b/>
          <w:sz w:val="22"/>
          <w:szCs w:val="22"/>
        </w:rPr>
      </w:pPr>
    </w:p>
    <w:p w:rsidR="00835BE1" w:rsidRDefault="00835BE1" w:rsidP="00835BE1">
      <w:pPr>
        <w:ind w:left="360"/>
        <w:rPr>
          <w:rFonts w:ascii="Arial Narrow" w:hAnsi="Arial Narrow"/>
          <w:b/>
          <w:sz w:val="22"/>
          <w:szCs w:val="22"/>
        </w:rPr>
      </w:pPr>
    </w:p>
    <w:p w:rsidR="007C1BFF" w:rsidRDefault="007C1BFF"/>
    <w:sectPr w:rsidR="007C1BFF" w:rsidSect="007C1BF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BB" w:rsidRDefault="00482DBB" w:rsidP="00BC5C7E">
      <w:r>
        <w:separator/>
      </w:r>
    </w:p>
  </w:endnote>
  <w:endnote w:type="continuationSeparator" w:id="0">
    <w:p w:rsidR="00482DBB" w:rsidRDefault="00482DBB" w:rsidP="00BC5C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282313"/>
      <w:docPartObj>
        <w:docPartGallery w:val="Page Numbers (Bottom of Page)"/>
        <w:docPartUnique/>
      </w:docPartObj>
    </w:sdtPr>
    <w:sdtContent>
      <w:p w:rsidR="00BC5C7E" w:rsidRDefault="00BC5C7E">
        <w:pPr>
          <w:pStyle w:val="Footer"/>
          <w:jc w:val="right"/>
        </w:pPr>
        <w:fldSimple w:instr=" PAGE   \* MERGEFORMAT ">
          <w:r>
            <w:rPr>
              <w:noProof/>
            </w:rPr>
            <w:t>1</w:t>
          </w:r>
        </w:fldSimple>
      </w:p>
    </w:sdtContent>
  </w:sdt>
  <w:p w:rsidR="00BC5C7E" w:rsidRDefault="00BC5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BB" w:rsidRDefault="00482DBB" w:rsidP="00BC5C7E">
      <w:r>
        <w:separator/>
      </w:r>
    </w:p>
  </w:footnote>
  <w:footnote w:type="continuationSeparator" w:id="0">
    <w:p w:rsidR="00482DBB" w:rsidRDefault="00482DBB" w:rsidP="00BC5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6D61"/>
    <w:multiLevelType w:val="hybridMultilevel"/>
    <w:tmpl w:val="CB0E8B80"/>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024A1"/>
    <w:multiLevelType w:val="hybridMultilevel"/>
    <w:tmpl w:val="E1B208C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213D8"/>
    <w:multiLevelType w:val="hybridMultilevel"/>
    <w:tmpl w:val="98EC1114"/>
    <w:lvl w:ilvl="0" w:tplc="0EDEBC9E">
      <w:numFmt w:val="bullet"/>
      <w:lvlText w:val=""/>
      <w:lvlJc w:val="left"/>
      <w:pPr>
        <w:ind w:left="405" w:hanging="360"/>
      </w:pPr>
      <w:rPr>
        <w:rFonts w:ascii="Symbol" w:eastAsia="Wingdings-Regular"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AAD1E50"/>
    <w:multiLevelType w:val="hybridMultilevel"/>
    <w:tmpl w:val="B92EBFA6"/>
    <w:lvl w:ilvl="0" w:tplc="3258C01E">
      <w:numFmt w:val="bullet"/>
      <w:lvlText w:val=""/>
      <w:lvlJc w:val="left"/>
      <w:pPr>
        <w:ind w:left="720" w:hanging="360"/>
      </w:pPr>
      <w:rPr>
        <w:rFonts w:ascii="Symbol" w:eastAsiaTheme="minorHAnsi" w:hAnsi="Symbol" w:cs="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42F03"/>
    <w:multiLevelType w:val="hybridMultilevel"/>
    <w:tmpl w:val="BF9C3ED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137047"/>
    <w:multiLevelType w:val="hybridMultilevel"/>
    <w:tmpl w:val="6CF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D4419"/>
    <w:multiLevelType w:val="hybridMultilevel"/>
    <w:tmpl w:val="8FC88028"/>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945D31"/>
    <w:multiLevelType w:val="hybridMultilevel"/>
    <w:tmpl w:val="3AF2B2FC"/>
    <w:lvl w:ilvl="0" w:tplc="0409000F">
      <w:start w:val="1"/>
      <w:numFmt w:val="decimal"/>
      <w:lvlText w:val="%1."/>
      <w:lvlJc w:val="left"/>
      <w:pPr>
        <w:tabs>
          <w:tab w:val="num" w:pos="720"/>
        </w:tabs>
        <w:ind w:left="720" w:hanging="360"/>
      </w:pPr>
      <w:rPr>
        <w:rFonts w:hint="default"/>
      </w:rPr>
    </w:lvl>
    <w:lvl w:ilvl="1" w:tplc="B556307C">
      <w:start w:val="1"/>
      <w:numFmt w:val="bullet"/>
      <w:lvlText w:val=""/>
      <w:lvlJc w:val="left"/>
      <w:pPr>
        <w:tabs>
          <w:tab w:val="num" w:pos="1440"/>
        </w:tabs>
        <w:ind w:left="1296" w:hanging="21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8741AE"/>
    <w:multiLevelType w:val="hybridMultilevel"/>
    <w:tmpl w:val="7B169716"/>
    <w:lvl w:ilvl="0" w:tplc="8BA85258">
      <w:start w:val="2"/>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67145"/>
    <w:multiLevelType w:val="hybridMultilevel"/>
    <w:tmpl w:val="FF540790"/>
    <w:lvl w:ilvl="0" w:tplc="4114E65C">
      <w:start w:val="4"/>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56D6F"/>
    <w:multiLevelType w:val="hybridMultilevel"/>
    <w:tmpl w:val="A79206C0"/>
    <w:lvl w:ilvl="0" w:tplc="653AFFD2">
      <w:start w:val="5"/>
      <w:numFmt w:val="bullet"/>
      <w:lvlText w:val=""/>
      <w:lvlJc w:val="left"/>
      <w:pPr>
        <w:ind w:left="720" w:hanging="360"/>
      </w:pPr>
      <w:rPr>
        <w:rFonts w:ascii="Symbol" w:eastAsiaTheme="minorHAnsi" w:hAnsi="Symbol" w:cs="Perpet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553B1"/>
    <w:multiLevelType w:val="hybridMultilevel"/>
    <w:tmpl w:val="D29E6D0E"/>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100005"/>
    <w:multiLevelType w:val="hybridMultilevel"/>
    <w:tmpl w:val="3260E6C2"/>
    <w:lvl w:ilvl="0" w:tplc="0FE2978A">
      <w:start w:val="5"/>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670E9"/>
    <w:multiLevelType w:val="hybridMultilevel"/>
    <w:tmpl w:val="A6FC843A"/>
    <w:lvl w:ilvl="0" w:tplc="0A78F626">
      <w:start w:val="5"/>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15179F"/>
    <w:multiLevelType w:val="hybridMultilevel"/>
    <w:tmpl w:val="76C6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1336C"/>
    <w:multiLevelType w:val="hybridMultilevel"/>
    <w:tmpl w:val="E978550C"/>
    <w:lvl w:ilvl="0" w:tplc="B556307C">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15496E"/>
    <w:multiLevelType w:val="hybridMultilevel"/>
    <w:tmpl w:val="A5B25100"/>
    <w:lvl w:ilvl="0" w:tplc="5CEE9340">
      <w:numFmt w:val="bullet"/>
      <w:lvlText w:val=""/>
      <w:lvlJc w:val="left"/>
      <w:pPr>
        <w:ind w:left="1404" w:hanging="360"/>
      </w:pPr>
      <w:rPr>
        <w:rFonts w:ascii="Symbol" w:eastAsia="Times New Roman" w:hAnsi="Symbol" w:cs="Times New Roman"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num w:numId="1">
    <w:abstractNumId w:val="7"/>
  </w:num>
  <w:num w:numId="2">
    <w:abstractNumId w:val="15"/>
  </w:num>
  <w:num w:numId="3">
    <w:abstractNumId w:val="1"/>
  </w:num>
  <w:num w:numId="4">
    <w:abstractNumId w:val="6"/>
  </w:num>
  <w:num w:numId="5">
    <w:abstractNumId w:val="0"/>
  </w:num>
  <w:num w:numId="6">
    <w:abstractNumId w:val="4"/>
  </w:num>
  <w:num w:numId="7">
    <w:abstractNumId w:val="11"/>
  </w:num>
  <w:num w:numId="8">
    <w:abstractNumId w:val="16"/>
  </w:num>
  <w:num w:numId="9">
    <w:abstractNumId w:val="2"/>
  </w:num>
  <w:num w:numId="10">
    <w:abstractNumId w:val="13"/>
  </w:num>
  <w:num w:numId="11">
    <w:abstractNumId w:val="10"/>
  </w:num>
  <w:num w:numId="12">
    <w:abstractNumId w:val="12"/>
  </w:num>
  <w:num w:numId="13">
    <w:abstractNumId w:val="9"/>
  </w:num>
  <w:num w:numId="14">
    <w:abstractNumId w:val="14"/>
  </w:num>
  <w:num w:numId="15">
    <w:abstractNumId w:val="3"/>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0320"/>
    <w:rsid w:val="00170091"/>
    <w:rsid w:val="003160E0"/>
    <w:rsid w:val="00377DC5"/>
    <w:rsid w:val="00482DBB"/>
    <w:rsid w:val="004C1ED1"/>
    <w:rsid w:val="004C416E"/>
    <w:rsid w:val="0058371E"/>
    <w:rsid w:val="005D1797"/>
    <w:rsid w:val="007447A0"/>
    <w:rsid w:val="007C1BFF"/>
    <w:rsid w:val="008139AE"/>
    <w:rsid w:val="00835BE1"/>
    <w:rsid w:val="008D2B4C"/>
    <w:rsid w:val="00AF35E5"/>
    <w:rsid w:val="00B0302F"/>
    <w:rsid w:val="00BC5C7E"/>
    <w:rsid w:val="00D51BBD"/>
    <w:rsid w:val="00F40CEF"/>
    <w:rsid w:val="00F90320"/>
    <w:rsid w:val="00FE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E1"/>
    <w:pPr>
      <w:ind w:left="720"/>
      <w:contextualSpacing/>
    </w:pPr>
  </w:style>
  <w:style w:type="table" w:styleId="TableGrid">
    <w:name w:val="Table Grid"/>
    <w:basedOn w:val="TableNormal"/>
    <w:uiPriority w:val="59"/>
    <w:rsid w:val="00835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5C7E"/>
    <w:pPr>
      <w:tabs>
        <w:tab w:val="center" w:pos="4680"/>
        <w:tab w:val="right" w:pos="9360"/>
      </w:tabs>
    </w:pPr>
  </w:style>
  <w:style w:type="character" w:customStyle="1" w:styleId="HeaderChar">
    <w:name w:val="Header Char"/>
    <w:basedOn w:val="DefaultParagraphFont"/>
    <w:link w:val="Header"/>
    <w:uiPriority w:val="99"/>
    <w:semiHidden/>
    <w:rsid w:val="00BC5C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5C7E"/>
    <w:pPr>
      <w:tabs>
        <w:tab w:val="center" w:pos="4680"/>
        <w:tab w:val="right" w:pos="9360"/>
      </w:tabs>
    </w:pPr>
  </w:style>
  <w:style w:type="character" w:customStyle="1" w:styleId="FooterChar">
    <w:name w:val="Footer Char"/>
    <w:basedOn w:val="DefaultParagraphFont"/>
    <w:link w:val="Footer"/>
    <w:uiPriority w:val="99"/>
    <w:rsid w:val="00BC5C7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0750-206D-4F82-98CB-9AB85717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14</cp:revision>
  <dcterms:created xsi:type="dcterms:W3CDTF">2011-10-21T13:00:00Z</dcterms:created>
  <dcterms:modified xsi:type="dcterms:W3CDTF">2011-10-23T22:25:00Z</dcterms:modified>
</cp:coreProperties>
</file>