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31" w:rsidRPr="00226E4C" w:rsidRDefault="00973631" w:rsidP="00973631">
      <w:pPr>
        <w:rPr>
          <w:rFonts w:ascii="Times New Roman" w:hAnsi="Times New Roman"/>
          <w:sz w:val="24"/>
          <w:szCs w:val="24"/>
        </w:rPr>
      </w:pPr>
    </w:p>
    <w:p w:rsidR="00973631" w:rsidRDefault="00973631" w:rsidP="00973631">
      <w:pPr>
        <w:ind w:left="720"/>
        <w:jc w:val="center"/>
        <w:rPr>
          <w:rFonts w:ascii="Times New Roman" w:hAnsi="Times New Roman"/>
          <w:sz w:val="24"/>
          <w:szCs w:val="24"/>
        </w:rPr>
      </w:pPr>
    </w:p>
    <w:p w:rsidR="00763D75" w:rsidRDefault="00763D75" w:rsidP="00973631">
      <w:pPr>
        <w:ind w:left="720"/>
        <w:jc w:val="center"/>
        <w:rPr>
          <w:rFonts w:ascii="Times New Roman" w:hAnsi="Times New Roman"/>
          <w:sz w:val="24"/>
          <w:szCs w:val="24"/>
        </w:rPr>
      </w:pPr>
    </w:p>
    <w:p w:rsidR="00763D75" w:rsidRDefault="00763D75" w:rsidP="00973631">
      <w:pPr>
        <w:ind w:left="720"/>
        <w:jc w:val="center"/>
        <w:rPr>
          <w:rFonts w:ascii="Times New Roman" w:hAnsi="Times New Roman"/>
          <w:sz w:val="24"/>
          <w:szCs w:val="24"/>
        </w:rPr>
      </w:pPr>
    </w:p>
    <w:p w:rsidR="00763D75" w:rsidRDefault="00763D75" w:rsidP="00973631">
      <w:pPr>
        <w:ind w:left="720"/>
        <w:jc w:val="center"/>
        <w:rPr>
          <w:rFonts w:ascii="Times New Roman" w:hAnsi="Times New Roman"/>
          <w:sz w:val="24"/>
          <w:szCs w:val="24"/>
        </w:rPr>
      </w:pPr>
    </w:p>
    <w:p w:rsidR="00763D75" w:rsidRDefault="00763D75" w:rsidP="00973631">
      <w:pPr>
        <w:ind w:left="720"/>
        <w:jc w:val="center"/>
        <w:rPr>
          <w:rFonts w:ascii="Times New Roman" w:hAnsi="Times New Roman"/>
          <w:sz w:val="24"/>
          <w:szCs w:val="24"/>
        </w:rPr>
      </w:pPr>
    </w:p>
    <w:p w:rsidR="00763D75" w:rsidRDefault="00763D75" w:rsidP="00973631">
      <w:pPr>
        <w:ind w:left="720"/>
        <w:jc w:val="center"/>
        <w:rPr>
          <w:rFonts w:ascii="Times New Roman" w:hAnsi="Times New Roman"/>
          <w:sz w:val="24"/>
          <w:szCs w:val="24"/>
        </w:rPr>
      </w:pPr>
    </w:p>
    <w:p w:rsidR="00763D75" w:rsidRPr="00226E4C" w:rsidRDefault="00763D75" w:rsidP="00973631">
      <w:pPr>
        <w:ind w:left="720"/>
        <w:jc w:val="center"/>
        <w:rPr>
          <w:rFonts w:ascii="Times New Roman" w:hAnsi="Times New Roman"/>
          <w:sz w:val="24"/>
          <w:szCs w:val="24"/>
        </w:rPr>
      </w:pPr>
    </w:p>
    <w:p w:rsidR="00973631" w:rsidRPr="00763D75" w:rsidRDefault="00973631" w:rsidP="00973631">
      <w:pPr>
        <w:ind w:left="720"/>
        <w:jc w:val="center"/>
        <w:rPr>
          <w:rFonts w:ascii="Times New Roman" w:hAnsi="Times New Roman"/>
          <w:b/>
          <w:sz w:val="36"/>
          <w:szCs w:val="36"/>
        </w:rPr>
      </w:pPr>
      <w:r w:rsidRPr="00763D75">
        <w:rPr>
          <w:rFonts w:ascii="Times New Roman" w:hAnsi="Times New Roman"/>
          <w:b/>
          <w:sz w:val="36"/>
          <w:szCs w:val="36"/>
        </w:rPr>
        <w:t xml:space="preserve">Collaboration </w:t>
      </w:r>
      <w:r w:rsidR="00763D75" w:rsidRPr="00763D75">
        <w:rPr>
          <w:rFonts w:ascii="Times New Roman" w:hAnsi="Times New Roman"/>
          <w:b/>
          <w:sz w:val="36"/>
          <w:szCs w:val="36"/>
        </w:rPr>
        <w:t>A</w:t>
      </w:r>
      <w:r w:rsidRPr="00763D75">
        <w:rPr>
          <w:rFonts w:ascii="Times New Roman" w:hAnsi="Times New Roman"/>
          <w:b/>
          <w:sz w:val="36"/>
          <w:szCs w:val="36"/>
        </w:rPr>
        <w:t>mong Educators</w:t>
      </w:r>
    </w:p>
    <w:p w:rsidR="00973631" w:rsidRPr="00226E4C" w:rsidRDefault="00973631" w:rsidP="00973631">
      <w:pPr>
        <w:rPr>
          <w:rFonts w:ascii="Times New Roman" w:hAnsi="Times New Roman"/>
          <w:sz w:val="24"/>
          <w:szCs w:val="24"/>
        </w:rPr>
      </w:pPr>
    </w:p>
    <w:p w:rsidR="00973631" w:rsidRPr="00226E4C" w:rsidRDefault="00973631" w:rsidP="00973631">
      <w:pPr>
        <w:ind w:left="720"/>
        <w:jc w:val="center"/>
        <w:rPr>
          <w:rFonts w:ascii="Times New Roman" w:hAnsi="Times New Roman"/>
          <w:sz w:val="24"/>
          <w:szCs w:val="24"/>
        </w:rPr>
      </w:pPr>
      <w:smartTag w:uri="urn:schemas-microsoft-com:office:smarttags" w:element="PersonName">
        <w:r w:rsidRPr="00226E4C">
          <w:rPr>
            <w:rFonts w:ascii="Times New Roman" w:hAnsi="Times New Roman"/>
            <w:sz w:val="24"/>
            <w:szCs w:val="24"/>
          </w:rPr>
          <w:t>Andrea MacMurray</w:t>
        </w:r>
      </w:smartTag>
    </w:p>
    <w:p w:rsidR="00973631" w:rsidRPr="00226E4C" w:rsidRDefault="00973631" w:rsidP="00973631">
      <w:pPr>
        <w:ind w:left="720"/>
        <w:jc w:val="center"/>
        <w:rPr>
          <w:rFonts w:ascii="Times New Roman" w:hAnsi="Times New Roman"/>
          <w:sz w:val="24"/>
          <w:szCs w:val="24"/>
        </w:rPr>
      </w:pPr>
      <w:r w:rsidRPr="00226E4C">
        <w:rPr>
          <w:rFonts w:ascii="Times New Roman" w:hAnsi="Times New Roman"/>
          <w:sz w:val="24"/>
          <w:szCs w:val="24"/>
        </w:rPr>
        <w:t>A Capstone Project Submitted in Partial Fulfillment of the Requirements for the Degree of Master of Education</w:t>
      </w:r>
    </w:p>
    <w:p w:rsidR="00973631" w:rsidRPr="00226E4C" w:rsidRDefault="00973631" w:rsidP="00973631">
      <w:pPr>
        <w:ind w:left="720"/>
        <w:jc w:val="center"/>
        <w:rPr>
          <w:rFonts w:ascii="Times New Roman" w:hAnsi="Times New Roman"/>
          <w:sz w:val="24"/>
          <w:szCs w:val="24"/>
        </w:rPr>
      </w:pPr>
    </w:p>
    <w:p w:rsidR="00973631" w:rsidRPr="00226E4C" w:rsidRDefault="00973631" w:rsidP="00973631">
      <w:pPr>
        <w:ind w:left="720"/>
        <w:jc w:val="center"/>
        <w:rPr>
          <w:rFonts w:ascii="Times New Roman" w:hAnsi="Times New Roman"/>
          <w:sz w:val="24"/>
          <w:szCs w:val="24"/>
        </w:rPr>
      </w:pPr>
      <w:smartTag w:uri="urn:schemas-microsoft-com:office:smarttags" w:element="place">
        <w:smartTag w:uri="urn:schemas-microsoft-com:office:smarttags" w:element="PlaceName">
          <w:r w:rsidRPr="00226E4C">
            <w:rPr>
              <w:rFonts w:ascii="Times New Roman" w:hAnsi="Times New Roman"/>
              <w:sz w:val="24"/>
              <w:szCs w:val="24"/>
            </w:rPr>
            <w:t>Keene</w:t>
          </w:r>
        </w:smartTag>
        <w:r w:rsidRPr="00226E4C">
          <w:rPr>
            <w:rFonts w:ascii="Times New Roman" w:hAnsi="Times New Roman"/>
            <w:sz w:val="24"/>
            <w:szCs w:val="24"/>
          </w:rPr>
          <w:t xml:space="preserve"> </w:t>
        </w:r>
        <w:smartTag w:uri="urn:schemas-microsoft-com:office:smarttags" w:element="PlaceType">
          <w:r w:rsidRPr="00226E4C">
            <w:rPr>
              <w:rFonts w:ascii="Times New Roman" w:hAnsi="Times New Roman"/>
              <w:sz w:val="24"/>
              <w:szCs w:val="24"/>
            </w:rPr>
            <w:t>State</w:t>
          </w:r>
        </w:smartTag>
      </w:smartTag>
      <w:r w:rsidRPr="00226E4C">
        <w:rPr>
          <w:rFonts w:ascii="Times New Roman" w:hAnsi="Times New Roman"/>
          <w:sz w:val="24"/>
          <w:szCs w:val="24"/>
        </w:rPr>
        <w:t xml:space="preserve"> College</w:t>
      </w:r>
    </w:p>
    <w:p w:rsidR="00973631" w:rsidRDefault="00973631" w:rsidP="00973631">
      <w:pPr>
        <w:ind w:left="720"/>
        <w:jc w:val="center"/>
        <w:rPr>
          <w:rFonts w:ascii="Times New Roman" w:hAnsi="Times New Roman"/>
          <w:sz w:val="24"/>
          <w:szCs w:val="24"/>
        </w:rPr>
      </w:pPr>
      <w:r w:rsidRPr="00226E4C">
        <w:rPr>
          <w:rFonts w:ascii="Times New Roman" w:hAnsi="Times New Roman"/>
          <w:sz w:val="24"/>
          <w:szCs w:val="24"/>
        </w:rPr>
        <w:t>May 2012</w:t>
      </w:r>
    </w:p>
    <w:p w:rsidR="00973631" w:rsidRDefault="00973631" w:rsidP="00973631">
      <w:pPr>
        <w:ind w:left="720"/>
        <w:jc w:val="center"/>
        <w:rPr>
          <w:rFonts w:ascii="Times New Roman" w:hAnsi="Times New Roman"/>
          <w:sz w:val="24"/>
          <w:szCs w:val="24"/>
        </w:rPr>
      </w:pPr>
    </w:p>
    <w:p w:rsidR="00973631" w:rsidRDefault="00973631" w:rsidP="00973631">
      <w:pPr>
        <w:ind w:left="720"/>
        <w:jc w:val="center"/>
        <w:rPr>
          <w:rFonts w:ascii="Times New Roman" w:hAnsi="Times New Roman"/>
          <w:sz w:val="24"/>
          <w:szCs w:val="24"/>
        </w:rPr>
      </w:pPr>
    </w:p>
    <w:p w:rsidR="00973631" w:rsidRDefault="00973631" w:rsidP="00973631">
      <w:pPr>
        <w:ind w:left="720"/>
        <w:jc w:val="center"/>
        <w:rPr>
          <w:rFonts w:ascii="Times New Roman" w:hAnsi="Times New Roman"/>
          <w:sz w:val="24"/>
          <w:szCs w:val="24"/>
        </w:rPr>
      </w:pPr>
    </w:p>
    <w:p w:rsidR="00973631" w:rsidRDefault="00973631" w:rsidP="00973631">
      <w:pPr>
        <w:ind w:left="720"/>
        <w:jc w:val="center"/>
        <w:rPr>
          <w:rFonts w:ascii="Times New Roman" w:hAnsi="Times New Roman"/>
          <w:sz w:val="24"/>
          <w:szCs w:val="24"/>
        </w:rPr>
      </w:pPr>
    </w:p>
    <w:p w:rsidR="00973631" w:rsidRDefault="00973631" w:rsidP="00973631">
      <w:pPr>
        <w:ind w:left="720"/>
        <w:jc w:val="center"/>
        <w:rPr>
          <w:rFonts w:ascii="Times New Roman" w:hAnsi="Times New Roman"/>
          <w:sz w:val="24"/>
          <w:szCs w:val="24"/>
        </w:rPr>
      </w:pPr>
    </w:p>
    <w:p w:rsidR="00973631" w:rsidRDefault="00973631" w:rsidP="00973631">
      <w:pPr>
        <w:ind w:left="720"/>
        <w:jc w:val="center"/>
        <w:rPr>
          <w:rFonts w:ascii="Times New Roman" w:hAnsi="Times New Roman"/>
          <w:sz w:val="24"/>
          <w:szCs w:val="24"/>
        </w:rPr>
      </w:pPr>
    </w:p>
    <w:p w:rsidR="00973631" w:rsidRDefault="00973631" w:rsidP="00973631">
      <w:pPr>
        <w:ind w:left="720"/>
        <w:jc w:val="center"/>
        <w:rPr>
          <w:rFonts w:ascii="Times New Roman" w:hAnsi="Times New Roman"/>
          <w:sz w:val="24"/>
          <w:szCs w:val="24"/>
        </w:rPr>
      </w:pPr>
    </w:p>
    <w:p w:rsidR="00973631" w:rsidRDefault="00973631" w:rsidP="00973631">
      <w:pPr>
        <w:ind w:left="720"/>
        <w:jc w:val="center"/>
        <w:rPr>
          <w:rFonts w:ascii="Times New Roman" w:hAnsi="Times New Roman"/>
          <w:sz w:val="24"/>
          <w:szCs w:val="24"/>
        </w:rPr>
      </w:pPr>
    </w:p>
    <w:p w:rsidR="00973631" w:rsidRPr="00226E4C" w:rsidRDefault="00973631" w:rsidP="00A17422">
      <w:pPr>
        <w:rPr>
          <w:rFonts w:ascii="Times New Roman" w:hAnsi="Times New Roman"/>
          <w:sz w:val="24"/>
          <w:szCs w:val="24"/>
        </w:rPr>
      </w:pPr>
    </w:p>
    <w:p w:rsidR="00F244F3" w:rsidRDefault="00F244F3" w:rsidP="00F244F3">
      <w:pPr>
        <w:ind w:left="360"/>
        <w:jc w:val="center"/>
        <w:rPr>
          <w:rFonts w:ascii="Times New Roman" w:hAnsi="Times New Roman"/>
          <w:b/>
          <w:sz w:val="24"/>
          <w:szCs w:val="24"/>
          <w:u w:val="single"/>
        </w:rPr>
      </w:pPr>
      <w:r w:rsidRPr="00F244F3">
        <w:rPr>
          <w:rFonts w:ascii="Times New Roman" w:hAnsi="Times New Roman"/>
          <w:b/>
          <w:sz w:val="24"/>
          <w:szCs w:val="24"/>
          <w:u w:val="single"/>
        </w:rPr>
        <w:lastRenderedPageBreak/>
        <w:t>Table of Contents</w:t>
      </w:r>
    </w:p>
    <w:p w:rsidR="00F244F3" w:rsidRPr="00F61390" w:rsidRDefault="00F244F3" w:rsidP="00F244F3">
      <w:pPr>
        <w:ind w:left="360"/>
        <w:rPr>
          <w:rFonts w:ascii="Times New Roman" w:hAnsi="Times New Roman"/>
          <w:sz w:val="24"/>
          <w:szCs w:val="24"/>
        </w:rPr>
      </w:pPr>
      <w:r w:rsidRPr="00F61390">
        <w:rPr>
          <w:rFonts w:ascii="Times New Roman" w:hAnsi="Times New Roman"/>
          <w:sz w:val="24"/>
          <w:szCs w:val="24"/>
          <w:u w:val="single"/>
        </w:rPr>
        <w:t>Introduction</w:t>
      </w:r>
      <w:r w:rsidR="00F61390">
        <w:rPr>
          <w:rFonts w:ascii="Times New Roman" w:hAnsi="Times New Roman"/>
          <w:sz w:val="24"/>
          <w:szCs w:val="24"/>
        </w:rPr>
        <w:t>…………………………………………………………</w:t>
      </w:r>
      <w:r w:rsidR="0088391D">
        <w:rPr>
          <w:rFonts w:ascii="Times New Roman" w:hAnsi="Times New Roman"/>
          <w:sz w:val="24"/>
          <w:szCs w:val="24"/>
        </w:rPr>
        <w:t>…………………………3</w:t>
      </w:r>
    </w:p>
    <w:p w:rsidR="00F244F3" w:rsidRPr="0088391D" w:rsidRDefault="00F244F3" w:rsidP="0088391D">
      <w:pPr>
        <w:ind w:firstLine="360"/>
        <w:rPr>
          <w:rFonts w:ascii="Times New Roman" w:hAnsi="Times New Roman"/>
          <w:sz w:val="24"/>
          <w:szCs w:val="24"/>
        </w:rPr>
      </w:pPr>
      <w:r w:rsidRPr="0088391D">
        <w:rPr>
          <w:rFonts w:ascii="Times New Roman" w:hAnsi="Times New Roman"/>
          <w:sz w:val="24"/>
          <w:szCs w:val="24"/>
          <w:u w:val="single"/>
        </w:rPr>
        <w:t>Problem Statement</w:t>
      </w:r>
      <w:r w:rsidR="0088391D">
        <w:rPr>
          <w:rFonts w:ascii="Times New Roman" w:hAnsi="Times New Roman"/>
          <w:sz w:val="24"/>
          <w:szCs w:val="24"/>
        </w:rPr>
        <w:t>…………………………………………………………………….………4</w:t>
      </w:r>
    </w:p>
    <w:p w:rsidR="00F61390" w:rsidRPr="0088391D" w:rsidRDefault="00F61390" w:rsidP="0088391D">
      <w:pPr>
        <w:ind w:firstLine="360"/>
        <w:rPr>
          <w:rFonts w:ascii="Times New Roman" w:hAnsi="Times New Roman"/>
          <w:sz w:val="24"/>
          <w:szCs w:val="24"/>
        </w:rPr>
      </w:pPr>
      <w:r w:rsidRPr="0088391D">
        <w:rPr>
          <w:rFonts w:ascii="Times New Roman" w:hAnsi="Times New Roman"/>
          <w:sz w:val="24"/>
          <w:szCs w:val="24"/>
          <w:u w:val="single"/>
        </w:rPr>
        <w:t>Research Questions</w:t>
      </w:r>
      <w:r w:rsidR="0088391D">
        <w:rPr>
          <w:rFonts w:ascii="Times New Roman" w:hAnsi="Times New Roman"/>
          <w:sz w:val="24"/>
          <w:szCs w:val="24"/>
        </w:rPr>
        <w:t>……………………………………………………………………………5</w:t>
      </w:r>
    </w:p>
    <w:p w:rsidR="0088391D" w:rsidRPr="0088391D" w:rsidRDefault="00F244F3" w:rsidP="0088391D">
      <w:pPr>
        <w:ind w:left="360"/>
        <w:rPr>
          <w:rFonts w:ascii="Times New Roman" w:hAnsi="Times New Roman"/>
          <w:sz w:val="24"/>
          <w:szCs w:val="24"/>
        </w:rPr>
      </w:pPr>
      <w:r w:rsidRPr="00F61390">
        <w:rPr>
          <w:rFonts w:ascii="Times New Roman" w:hAnsi="Times New Roman"/>
          <w:sz w:val="24"/>
          <w:szCs w:val="24"/>
          <w:u w:val="single"/>
        </w:rPr>
        <w:t>Methodology</w:t>
      </w:r>
      <w:r w:rsidR="0088391D">
        <w:rPr>
          <w:rFonts w:ascii="Times New Roman" w:hAnsi="Times New Roman"/>
          <w:sz w:val="24"/>
          <w:szCs w:val="24"/>
        </w:rPr>
        <w:t>………………………………………………………………………………</w:t>
      </w:r>
      <w:r w:rsidR="009910C4">
        <w:rPr>
          <w:rFonts w:ascii="Times New Roman" w:hAnsi="Times New Roman"/>
          <w:sz w:val="24"/>
          <w:szCs w:val="24"/>
        </w:rPr>
        <w:t>..</w:t>
      </w:r>
      <w:r w:rsidR="0088391D">
        <w:rPr>
          <w:rFonts w:ascii="Times New Roman" w:hAnsi="Times New Roman"/>
          <w:sz w:val="24"/>
          <w:szCs w:val="24"/>
        </w:rPr>
        <w:t>…5</w:t>
      </w:r>
    </w:p>
    <w:p w:rsidR="00F244F3" w:rsidRPr="0088391D" w:rsidRDefault="00F244F3" w:rsidP="00F244F3">
      <w:pPr>
        <w:ind w:left="360"/>
        <w:rPr>
          <w:rFonts w:ascii="Times New Roman" w:hAnsi="Times New Roman"/>
          <w:sz w:val="24"/>
          <w:szCs w:val="24"/>
        </w:rPr>
      </w:pPr>
      <w:r w:rsidRPr="00F61390">
        <w:rPr>
          <w:rFonts w:ascii="Times New Roman" w:hAnsi="Times New Roman"/>
          <w:sz w:val="24"/>
          <w:szCs w:val="24"/>
          <w:u w:val="single"/>
        </w:rPr>
        <w:t>Literature Revie</w:t>
      </w:r>
      <w:r w:rsidR="0088391D">
        <w:rPr>
          <w:rFonts w:ascii="Times New Roman" w:hAnsi="Times New Roman"/>
          <w:sz w:val="24"/>
          <w:szCs w:val="24"/>
          <w:u w:val="single"/>
        </w:rPr>
        <w:t>w</w:t>
      </w:r>
      <w:r w:rsidR="0088391D">
        <w:rPr>
          <w:rFonts w:ascii="Times New Roman" w:hAnsi="Times New Roman"/>
          <w:sz w:val="24"/>
          <w:szCs w:val="24"/>
        </w:rPr>
        <w:t>…………………………………………………………………………</w:t>
      </w:r>
      <w:r w:rsidR="009910C4">
        <w:rPr>
          <w:rFonts w:ascii="Times New Roman" w:hAnsi="Times New Roman"/>
          <w:sz w:val="24"/>
          <w:szCs w:val="24"/>
        </w:rPr>
        <w:t>.</w:t>
      </w:r>
      <w:r w:rsidR="0088391D">
        <w:rPr>
          <w:rFonts w:ascii="Times New Roman" w:hAnsi="Times New Roman"/>
          <w:sz w:val="24"/>
          <w:szCs w:val="24"/>
        </w:rPr>
        <w:t>….8</w:t>
      </w:r>
    </w:p>
    <w:p w:rsidR="00F244F3" w:rsidRPr="0088391D" w:rsidRDefault="00F244F3" w:rsidP="00F244F3">
      <w:pPr>
        <w:ind w:left="360"/>
        <w:rPr>
          <w:rFonts w:ascii="Times New Roman" w:hAnsi="Times New Roman"/>
          <w:sz w:val="24"/>
          <w:szCs w:val="24"/>
        </w:rPr>
      </w:pPr>
      <w:r w:rsidRPr="00F61390">
        <w:rPr>
          <w:rFonts w:ascii="Times New Roman" w:hAnsi="Times New Roman"/>
          <w:sz w:val="24"/>
          <w:szCs w:val="24"/>
          <w:u w:val="single"/>
        </w:rPr>
        <w:t>Results and Data Analysis</w:t>
      </w:r>
      <w:r w:rsidR="0088391D">
        <w:rPr>
          <w:rFonts w:ascii="Times New Roman" w:hAnsi="Times New Roman"/>
          <w:sz w:val="24"/>
          <w:szCs w:val="24"/>
        </w:rPr>
        <w:t>....……………………………………...…………………………17</w:t>
      </w:r>
    </w:p>
    <w:p w:rsidR="00F244F3" w:rsidRPr="0088391D" w:rsidRDefault="00F244F3" w:rsidP="00F244F3">
      <w:pPr>
        <w:ind w:left="360"/>
        <w:rPr>
          <w:rFonts w:ascii="Times New Roman" w:hAnsi="Times New Roman"/>
          <w:sz w:val="24"/>
          <w:szCs w:val="24"/>
        </w:rPr>
      </w:pPr>
      <w:r w:rsidRPr="00F61390">
        <w:rPr>
          <w:rFonts w:ascii="Times New Roman" w:hAnsi="Times New Roman"/>
          <w:sz w:val="24"/>
          <w:szCs w:val="24"/>
          <w:u w:val="single"/>
        </w:rPr>
        <w:t>Summary and Conclusions</w:t>
      </w:r>
      <w:r w:rsidR="0088391D">
        <w:rPr>
          <w:rFonts w:ascii="Times New Roman" w:hAnsi="Times New Roman"/>
          <w:sz w:val="24"/>
          <w:szCs w:val="24"/>
        </w:rPr>
        <w:t>………………………………………………………………......24</w:t>
      </w:r>
    </w:p>
    <w:p w:rsidR="00F244F3" w:rsidRPr="0088391D" w:rsidRDefault="00F244F3" w:rsidP="00F244F3">
      <w:pPr>
        <w:ind w:left="360"/>
        <w:rPr>
          <w:rFonts w:ascii="Times New Roman" w:hAnsi="Times New Roman"/>
          <w:sz w:val="24"/>
          <w:szCs w:val="24"/>
        </w:rPr>
      </w:pPr>
      <w:r w:rsidRPr="00F61390">
        <w:rPr>
          <w:rFonts w:ascii="Times New Roman" w:hAnsi="Times New Roman"/>
          <w:sz w:val="24"/>
          <w:szCs w:val="24"/>
          <w:u w:val="single"/>
        </w:rPr>
        <w:t>Reference List</w:t>
      </w:r>
      <w:r w:rsidR="0088391D">
        <w:rPr>
          <w:rFonts w:ascii="Times New Roman" w:hAnsi="Times New Roman"/>
          <w:sz w:val="24"/>
          <w:szCs w:val="24"/>
        </w:rPr>
        <w:t>………………………………………………………………………………..31</w:t>
      </w:r>
    </w:p>
    <w:p w:rsidR="00F244F3" w:rsidRPr="0088391D" w:rsidRDefault="00F244F3" w:rsidP="00F244F3">
      <w:pPr>
        <w:ind w:left="360"/>
        <w:rPr>
          <w:rFonts w:ascii="Times New Roman" w:hAnsi="Times New Roman"/>
          <w:sz w:val="24"/>
          <w:szCs w:val="24"/>
        </w:rPr>
      </w:pPr>
      <w:r w:rsidRPr="00F61390">
        <w:rPr>
          <w:rFonts w:ascii="Times New Roman" w:hAnsi="Times New Roman"/>
          <w:sz w:val="24"/>
          <w:szCs w:val="24"/>
          <w:u w:val="single"/>
        </w:rPr>
        <w:t>Appendices</w:t>
      </w:r>
      <w:r w:rsidR="0088391D">
        <w:rPr>
          <w:rFonts w:ascii="Times New Roman" w:hAnsi="Times New Roman"/>
          <w:sz w:val="24"/>
          <w:szCs w:val="24"/>
        </w:rPr>
        <w:t>…………………………………………………………………………………...33</w:t>
      </w:r>
    </w:p>
    <w:p w:rsidR="00F61390" w:rsidRPr="0088391D" w:rsidRDefault="00F61390" w:rsidP="00F61390">
      <w:pPr>
        <w:spacing w:line="240" w:lineRule="auto"/>
        <w:ind w:firstLine="720"/>
        <w:rPr>
          <w:rFonts w:ascii="Times New Roman" w:hAnsi="Times New Roman"/>
          <w:sz w:val="24"/>
          <w:szCs w:val="24"/>
        </w:rPr>
      </w:pPr>
      <w:r w:rsidRPr="0088391D">
        <w:rPr>
          <w:rFonts w:ascii="Times New Roman" w:hAnsi="Times New Roman"/>
          <w:sz w:val="24"/>
          <w:szCs w:val="24"/>
        </w:rPr>
        <w:t>Appendix A- Collaboration Survey</w:t>
      </w:r>
      <w:r w:rsidR="0088391D">
        <w:rPr>
          <w:rFonts w:ascii="Times New Roman" w:hAnsi="Times New Roman"/>
          <w:sz w:val="24"/>
          <w:szCs w:val="24"/>
        </w:rPr>
        <w:t>………………………………………………</w:t>
      </w:r>
      <w:r w:rsidR="009910C4">
        <w:rPr>
          <w:rFonts w:ascii="Times New Roman" w:hAnsi="Times New Roman"/>
          <w:sz w:val="24"/>
          <w:szCs w:val="24"/>
        </w:rPr>
        <w:t>...</w:t>
      </w:r>
      <w:r w:rsidR="0088391D">
        <w:rPr>
          <w:rFonts w:ascii="Times New Roman" w:hAnsi="Times New Roman"/>
          <w:sz w:val="24"/>
          <w:szCs w:val="24"/>
        </w:rPr>
        <w:t>……33</w:t>
      </w:r>
    </w:p>
    <w:p w:rsidR="00F61390" w:rsidRPr="0088391D" w:rsidRDefault="00F61390" w:rsidP="00F61390">
      <w:pPr>
        <w:spacing w:line="240" w:lineRule="auto"/>
        <w:ind w:firstLine="720"/>
        <w:rPr>
          <w:rFonts w:ascii="Times New Roman" w:hAnsi="Times New Roman"/>
          <w:sz w:val="24"/>
          <w:szCs w:val="24"/>
        </w:rPr>
      </w:pPr>
      <w:r w:rsidRPr="0088391D">
        <w:rPr>
          <w:rFonts w:ascii="Times New Roman" w:hAnsi="Times New Roman"/>
          <w:sz w:val="24"/>
          <w:szCs w:val="24"/>
        </w:rPr>
        <w:t>Appendix B- Data Collection Chart</w:t>
      </w:r>
      <w:r w:rsidR="0088391D">
        <w:rPr>
          <w:rFonts w:ascii="Times New Roman" w:hAnsi="Times New Roman"/>
          <w:sz w:val="24"/>
          <w:szCs w:val="24"/>
        </w:rPr>
        <w:t>………………………………………………</w:t>
      </w:r>
      <w:r w:rsidR="009910C4">
        <w:rPr>
          <w:rFonts w:ascii="Times New Roman" w:hAnsi="Times New Roman"/>
          <w:sz w:val="24"/>
          <w:szCs w:val="24"/>
        </w:rPr>
        <w:t>..</w:t>
      </w:r>
      <w:r w:rsidR="0088391D">
        <w:rPr>
          <w:rFonts w:ascii="Times New Roman" w:hAnsi="Times New Roman"/>
          <w:sz w:val="24"/>
          <w:szCs w:val="24"/>
        </w:rPr>
        <w:t>……37</w:t>
      </w:r>
    </w:p>
    <w:p w:rsidR="00F61390" w:rsidRPr="0088391D" w:rsidRDefault="00F61390" w:rsidP="00F61390">
      <w:pPr>
        <w:spacing w:line="240" w:lineRule="auto"/>
        <w:ind w:firstLine="720"/>
        <w:rPr>
          <w:rFonts w:ascii="Times New Roman" w:hAnsi="Times New Roman"/>
          <w:sz w:val="24"/>
          <w:szCs w:val="24"/>
        </w:rPr>
      </w:pPr>
      <w:r w:rsidRPr="0088391D">
        <w:rPr>
          <w:rFonts w:ascii="Times New Roman" w:hAnsi="Times New Roman"/>
          <w:sz w:val="24"/>
          <w:szCs w:val="24"/>
        </w:rPr>
        <w:t>Appendix C- Formal Collaboration Chart</w:t>
      </w:r>
      <w:r w:rsidR="0088391D">
        <w:rPr>
          <w:rFonts w:ascii="Times New Roman" w:hAnsi="Times New Roman"/>
          <w:sz w:val="24"/>
          <w:szCs w:val="24"/>
        </w:rPr>
        <w:t>……………………………………………….40</w:t>
      </w:r>
    </w:p>
    <w:p w:rsidR="00F61390" w:rsidRPr="0088391D" w:rsidRDefault="00F61390" w:rsidP="00F61390">
      <w:pPr>
        <w:spacing w:line="240" w:lineRule="auto"/>
        <w:ind w:firstLine="720"/>
        <w:rPr>
          <w:rFonts w:ascii="Times New Roman" w:hAnsi="Times New Roman"/>
          <w:sz w:val="24"/>
          <w:szCs w:val="24"/>
        </w:rPr>
      </w:pPr>
      <w:r w:rsidRPr="0088391D">
        <w:rPr>
          <w:rFonts w:ascii="Times New Roman" w:hAnsi="Times New Roman"/>
          <w:sz w:val="24"/>
          <w:szCs w:val="24"/>
        </w:rPr>
        <w:t>Appendix D- Informal Collaboration Chart</w:t>
      </w:r>
      <w:r w:rsidR="0088391D">
        <w:rPr>
          <w:rFonts w:ascii="Times New Roman" w:hAnsi="Times New Roman"/>
          <w:sz w:val="24"/>
          <w:szCs w:val="24"/>
        </w:rPr>
        <w:t>…………………………………</w:t>
      </w:r>
      <w:r w:rsidR="009910C4">
        <w:rPr>
          <w:rFonts w:ascii="Times New Roman" w:hAnsi="Times New Roman"/>
          <w:sz w:val="24"/>
          <w:szCs w:val="24"/>
        </w:rPr>
        <w:t>..</w:t>
      </w:r>
      <w:r w:rsidR="0088391D">
        <w:rPr>
          <w:rFonts w:ascii="Times New Roman" w:hAnsi="Times New Roman"/>
          <w:sz w:val="24"/>
          <w:szCs w:val="24"/>
        </w:rPr>
        <w:t>…………40</w:t>
      </w:r>
    </w:p>
    <w:p w:rsidR="00F61390" w:rsidRPr="0088391D" w:rsidRDefault="00F61390" w:rsidP="00F61390">
      <w:pPr>
        <w:spacing w:line="240" w:lineRule="auto"/>
        <w:ind w:firstLine="720"/>
        <w:rPr>
          <w:rFonts w:ascii="Times New Roman" w:hAnsi="Times New Roman"/>
          <w:sz w:val="24"/>
          <w:szCs w:val="24"/>
        </w:rPr>
      </w:pPr>
      <w:r w:rsidRPr="0088391D">
        <w:rPr>
          <w:rFonts w:ascii="Times New Roman" w:hAnsi="Times New Roman"/>
          <w:sz w:val="24"/>
          <w:szCs w:val="24"/>
        </w:rPr>
        <w:t>Appendix E- With whom is collaboration taking place Chart</w:t>
      </w:r>
      <w:r w:rsidR="0088391D">
        <w:rPr>
          <w:rFonts w:ascii="Times New Roman" w:hAnsi="Times New Roman"/>
          <w:sz w:val="24"/>
          <w:szCs w:val="24"/>
        </w:rPr>
        <w:t>…………………………...41</w:t>
      </w:r>
    </w:p>
    <w:p w:rsidR="00F61390" w:rsidRPr="0088391D" w:rsidRDefault="00F61390" w:rsidP="00F61390">
      <w:pPr>
        <w:spacing w:line="240" w:lineRule="auto"/>
        <w:ind w:firstLine="720"/>
        <w:rPr>
          <w:rFonts w:ascii="Times New Roman" w:hAnsi="Times New Roman"/>
          <w:sz w:val="24"/>
          <w:szCs w:val="24"/>
        </w:rPr>
      </w:pPr>
      <w:r w:rsidRPr="0088391D">
        <w:rPr>
          <w:rFonts w:ascii="Times New Roman" w:hAnsi="Times New Roman"/>
          <w:sz w:val="24"/>
          <w:szCs w:val="24"/>
        </w:rPr>
        <w:t>Appendix F- Focus of Collaboration Chart</w:t>
      </w:r>
      <w:r w:rsidR="0088391D">
        <w:rPr>
          <w:rFonts w:ascii="Times New Roman" w:hAnsi="Times New Roman"/>
          <w:sz w:val="24"/>
          <w:szCs w:val="24"/>
        </w:rPr>
        <w:t>………………………………………</w:t>
      </w:r>
      <w:r w:rsidR="009910C4">
        <w:rPr>
          <w:rFonts w:ascii="Times New Roman" w:hAnsi="Times New Roman"/>
          <w:sz w:val="24"/>
          <w:szCs w:val="24"/>
        </w:rPr>
        <w:t>...</w:t>
      </w:r>
      <w:r w:rsidR="0088391D">
        <w:rPr>
          <w:rFonts w:ascii="Times New Roman" w:hAnsi="Times New Roman"/>
          <w:sz w:val="24"/>
          <w:szCs w:val="24"/>
        </w:rPr>
        <w:t>……42</w:t>
      </w:r>
    </w:p>
    <w:p w:rsidR="00F61390" w:rsidRDefault="00F61390" w:rsidP="00F61390">
      <w:pPr>
        <w:spacing w:line="240" w:lineRule="auto"/>
        <w:ind w:firstLine="720"/>
        <w:rPr>
          <w:rFonts w:ascii="Times New Roman" w:hAnsi="Times New Roman"/>
          <w:sz w:val="24"/>
          <w:szCs w:val="24"/>
        </w:rPr>
      </w:pPr>
      <w:r w:rsidRPr="0088391D">
        <w:rPr>
          <w:rFonts w:ascii="Times New Roman" w:hAnsi="Times New Roman"/>
          <w:sz w:val="24"/>
          <w:szCs w:val="24"/>
        </w:rPr>
        <w:t>Appendix G</w:t>
      </w:r>
      <w:r>
        <w:rPr>
          <w:rFonts w:ascii="Times New Roman" w:hAnsi="Times New Roman"/>
          <w:sz w:val="24"/>
          <w:szCs w:val="24"/>
        </w:rPr>
        <w:t>- Focus of Collaboration within General Curriculum Chart</w:t>
      </w:r>
      <w:r w:rsidR="0088391D">
        <w:rPr>
          <w:rFonts w:ascii="Times New Roman" w:hAnsi="Times New Roman"/>
          <w:sz w:val="24"/>
          <w:szCs w:val="24"/>
        </w:rPr>
        <w:t>…………</w:t>
      </w:r>
      <w:r w:rsidR="009910C4">
        <w:rPr>
          <w:rFonts w:ascii="Times New Roman" w:hAnsi="Times New Roman"/>
          <w:sz w:val="24"/>
          <w:szCs w:val="24"/>
        </w:rPr>
        <w:t>..</w:t>
      </w:r>
      <w:r w:rsidR="0088391D">
        <w:rPr>
          <w:rFonts w:ascii="Times New Roman" w:hAnsi="Times New Roman"/>
          <w:sz w:val="24"/>
          <w:szCs w:val="24"/>
        </w:rPr>
        <w:t>……42</w:t>
      </w:r>
    </w:p>
    <w:p w:rsidR="00F61390" w:rsidRDefault="00F61390" w:rsidP="00F244F3">
      <w:pPr>
        <w:ind w:left="360"/>
        <w:rPr>
          <w:rFonts w:ascii="Times New Roman" w:hAnsi="Times New Roman"/>
          <w:sz w:val="24"/>
          <w:szCs w:val="24"/>
        </w:rPr>
      </w:pPr>
    </w:p>
    <w:p w:rsidR="00F61390" w:rsidRDefault="00F61390" w:rsidP="00F244F3">
      <w:pPr>
        <w:ind w:left="360"/>
        <w:rPr>
          <w:rFonts w:ascii="Times New Roman" w:hAnsi="Times New Roman"/>
          <w:sz w:val="24"/>
          <w:szCs w:val="24"/>
        </w:rPr>
      </w:pPr>
    </w:p>
    <w:p w:rsidR="00F61390" w:rsidRDefault="00F61390" w:rsidP="00F244F3">
      <w:pPr>
        <w:ind w:left="360"/>
        <w:rPr>
          <w:rFonts w:ascii="Times New Roman" w:hAnsi="Times New Roman"/>
          <w:sz w:val="24"/>
          <w:szCs w:val="24"/>
        </w:rPr>
      </w:pPr>
    </w:p>
    <w:p w:rsidR="00F61390" w:rsidRDefault="00F61390" w:rsidP="00F244F3">
      <w:pPr>
        <w:ind w:left="360"/>
        <w:rPr>
          <w:rFonts w:ascii="Times New Roman" w:hAnsi="Times New Roman"/>
          <w:sz w:val="24"/>
          <w:szCs w:val="24"/>
        </w:rPr>
      </w:pPr>
    </w:p>
    <w:p w:rsidR="00F61390" w:rsidRDefault="00F61390" w:rsidP="00F244F3">
      <w:pPr>
        <w:ind w:left="360"/>
        <w:rPr>
          <w:rFonts w:ascii="Times New Roman" w:hAnsi="Times New Roman"/>
          <w:sz w:val="24"/>
          <w:szCs w:val="24"/>
        </w:rPr>
      </w:pPr>
    </w:p>
    <w:p w:rsidR="00F61390" w:rsidRDefault="00F61390" w:rsidP="00F244F3">
      <w:pPr>
        <w:ind w:left="360"/>
        <w:rPr>
          <w:rFonts w:ascii="Times New Roman" w:hAnsi="Times New Roman"/>
          <w:sz w:val="24"/>
          <w:szCs w:val="24"/>
        </w:rPr>
      </w:pPr>
    </w:p>
    <w:p w:rsidR="00F61390" w:rsidRDefault="00F61390" w:rsidP="00F244F3">
      <w:pPr>
        <w:ind w:left="360"/>
        <w:rPr>
          <w:rFonts w:ascii="Times New Roman" w:hAnsi="Times New Roman"/>
          <w:sz w:val="24"/>
          <w:szCs w:val="24"/>
        </w:rPr>
      </w:pPr>
    </w:p>
    <w:p w:rsidR="00F61390" w:rsidRDefault="00F61390" w:rsidP="00F244F3">
      <w:pPr>
        <w:ind w:left="360"/>
        <w:rPr>
          <w:rFonts w:ascii="Times New Roman" w:hAnsi="Times New Roman"/>
          <w:sz w:val="24"/>
          <w:szCs w:val="24"/>
        </w:rPr>
      </w:pPr>
    </w:p>
    <w:p w:rsidR="00F61390" w:rsidRPr="00F244F3" w:rsidRDefault="00F61390" w:rsidP="0088391D">
      <w:pPr>
        <w:rPr>
          <w:rFonts w:ascii="Times New Roman" w:hAnsi="Times New Roman"/>
          <w:sz w:val="24"/>
          <w:szCs w:val="24"/>
        </w:rPr>
      </w:pPr>
    </w:p>
    <w:p w:rsidR="00973631" w:rsidRPr="00111BE2" w:rsidRDefault="00973631" w:rsidP="00973631">
      <w:pPr>
        <w:ind w:left="360"/>
        <w:rPr>
          <w:rFonts w:ascii="Times New Roman" w:hAnsi="Times New Roman"/>
          <w:b/>
          <w:sz w:val="24"/>
          <w:szCs w:val="24"/>
          <w:u w:val="single"/>
        </w:rPr>
      </w:pPr>
      <w:r w:rsidRPr="00111BE2">
        <w:rPr>
          <w:rFonts w:ascii="Times New Roman" w:hAnsi="Times New Roman"/>
          <w:b/>
          <w:sz w:val="24"/>
          <w:szCs w:val="24"/>
          <w:u w:val="single"/>
        </w:rPr>
        <w:lastRenderedPageBreak/>
        <w:t>Introduction</w:t>
      </w:r>
    </w:p>
    <w:p w:rsidR="00973631" w:rsidRPr="00226E4C" w:rsidRDefault="00973631" w:rsidP="00973631">
      <w:pPr>
        <w:spacing w:line="480" w:lineRule="auto"/>
        <w:ind w:left="360" w:firstLine="360"/>
        <w:rPr>
          <w:rFonts w:ascii="Times New Roman" w:hAnsi="Times New Roman"/>
          <w:sz w:val="24"/>
          <w:szCs w:val="24"/>
        </w:rPr>
      </w:pPr>
      <w:r w:rsidRPr="00226E4C">
        <w:rPr>
          <w:rFonts w:ascii="Times New Roman" w:hAnsi="Times New Roman"/>
          <w:sz w:val="24"/>
          <w:szCs w:val="24"/>
        </w:rPr>
        <w:t xml:space="preserve">Teacher collaboration is vital to the education of students. “Collaboration is the process of communication between individuals with common or similar goals, communication that may be informal or systematic” (Schneider, 2007, p.10). Through collaboration, teachers gain new skills that improve their personal teacher effectiveness and support their overall profession. </w:t>
      </w:r>
      <w:r>
        <w:rPr>
          <w:rFonts w:ascii="Times New Roman" w:hAnsi="Times New Roman"/>
          <w:sz w:val="24"/>
          <w:szCs w:val="24"/>
        </w:rPr>
        <w:t>The skills developed through collaboration include</w:t>
      </w:r>
      <w:r w:rsidRPr="00226E4C">
        <w:rPr>
          <w:rFonts w:ascii="Times New Roman" w:hAnsi="Times New Roman"/>
          <w:sz w:val="24"/>
          <w:szCs w:val="24"/>
        </w:rPr>
        <w:t xml:space="preserve"> learning new perspectives, new learning experiences, new skills in behavior management, and gaining a deeper understanding of school policies and procedures. Teachers gain valuable insight into their students through collaboration with other professionals such as the speech and language pathologist, occupational therapist, special educator, and/or a physical therapist (</w:t>
      </w:r>
      <w:proofErr w:type="spellStart"/>
      <w:r w:rsidRPr="00226E4C">
        <w:rPr>
          <w:rFonts w:ascii="Times New Roman" w:hAnsi="Times New Roman"/>
          <w:sz w:val="24"/>
          <w:szCs w:val="24"/>
        </w:rPr>
        <w:t>Blask</w:t>
      </w:r>
      <w:proofErr w:type="spellEnd"/>
      <w:r w:rsidRPr="00226E4C">
        <w:rPr>
          <w:rFonts w:ascii="Times New Roman" w:hAnsi="Times New Roman"/>
          <w:sz w:val="24"/>
          <w:szCs w:val="24"/>
        </w:rPr>
        <w:t>, 2011, p. 4). Collaboration happens not only inside the school but also outside of the school with teachers’ life experiences.  By drawing on life experiences, teachers are able to bring relevant community learning experiences into the classroom. Collaboration will ultimately improve the quality of education</w:t>
      </w:r>
      <w:r>
        <w:rPr>
          <w:rFonts w:ascii="Times New Roman" w:hAnsi="Times New Roman"/>
          <w:sz w:val="24"/>
          <w:szCs w:val="24"/>
        </w:rPr>
        <w:t>.</w:t>
      </w:r>
    </w:p>
    <w:p w:rsidR="00973631" w:rsidRPr="00226E4C" w:rsidRDefault="00973631" w:rsidP="00973631">
      <w:pPr>
        <w:spacing w:line="480" w:lineRule="auto"/>
        <w:ind w:left="360" w:firstLine="360"/>
        <w:rPr>
          <w:rFonts w:ascii="Times New Roman" w:hAnsi="Times New Roman"/>
          <w:sz w:val="24"/>
          <w:szCs w:val="24"/>
        </w:rPr>
      </w:pPr>
      <w:r w:rsidRPr="00226E4C">
        <w:rPr>
          <w:rFonts w:ascii="Times New Roman" w:hAnsi="Times New Roman"/>
          <w:sz w:val="24"/>
          <w:szCs w:val="24"/>
        </w:rPr>
        <w:t xml:space="preserve"> I am a teacher who has worked in many different schools and settings. In some of these settings I witnessed teachers collaborating and gaining insight and in others it did not appear that collaboration was happening. In all of the schools I have worked in, I have witnessed spontaneous collaboration (taking advantage of moments during the day that two educators have a chance to discuss a topic); the amount of</w:t>
      </w:r>
      <w:r>
        <w:rPr>
          <w:rFonts w:ascii="Times New Roman" w:hAnsi="Times New Roman"/>
          <w:sz w:val="24"/>
          <w:szCs w:val="24"/>
        </w:rPr>
        <w:t xml:space="preserve"> time devoted to </w:t>
      </w:r>
      <w:r w:rsidRPr="00226E4C">
        <w:rPr>
          <w:rFonts w:ascii="Times New Roman" w:hAnsi="Times New Roman"/>
          <w:sz w:val="24"/>
          <w:szCs w:val="24"/>
        </w:rPr>
        <w:t>collaboration varied. Often spontaneous collaboration tends to be short. A few schools that I worked in implemented school wide staff meetings and one had weekly core meetings in addition to staff meetings.  In the core meetings, teachers of the same grade level collaborated. Currently</w:t>
      </w:r>
      <w:r>
        <w:rPr>
          <w:rFonts w:ascii="Times New Roman" w:hAnsi="Times New Roman"/>
          <w:sz w:val="24"/>
          <w:szCs w:val="24"/>
        </w:rPr>
        <w:t>,</w:t>
      </w:r>
      <w:r w:rsidRPr="00226E4C">
        <w:rPr>
          <w:rFonts w:ascii="Times New Roman" w:hAnsi="Times New Roman"/>
          <w:sz w:val="24"/>
          <w:szCs w:val="24"/>
        </w:rPr>
        <w:t xml:space="preserve"> I am employed at a setting where I work with children preschool-eighth grade. Collaboration is mostly spontaneous with teachers seeking assistance with a specific topic from a co-worker.   </w:t>
      </w:r>
    </w:p>
    <w:p w:rsidR="00973631" w:rsidRPr="00226E4C" w:rsidRDefault="00973631" w:rsidP="00973631">
      <w:pPr>
        <w:spacing w:line="480" w:lineRule="auto"/>
        <w:ind w:left="360" w:firstLine="360"/>
        <w:rPr>
          <w:rFonts w:ascii="Times New Roman" w:hAnsi="Times New Roman"/>
          <w:sz w:val="24"/>
          <w:szCs w:val="24"/>
        </w:rPr>
      </w:pPr>
      <w:r w:rsidRPr="00226E4C">
        <w:rPr>
          <w:rFonts w:ascii="Times New Roman" w:hAnsi="Times New Roman"/>
          <w:sz w:val="24"/>
          <w:szCs w:val="24"/>
        </w:rPr>
        <w:t xml:space="preserve">As a teacher, I am constantly trying to improve the quality of education that my students are getting. It is important to discern what climate supports positive collaboration </w:t>
      </w:r>
      <w:r>
        <w:rPr>
          <w:rFonts w:ascii="Times New Roman" w:hAnsi="Times New Roman"/>
          <w:sz w:val="24"/>
          <w:szCs w:val="24"/>
        </w:rPr>
        <w:t xml:space="preserve">and </w:t>
      </w:r>
      <w:r w:rsidRPr="00226E4C">
        <w:rPr>
          <w:rFonts w:ascii="Times New Roman" w:hAnsi="Times New Roman"/>
          <w:sz w:val="24"/>
          <w:szCs w:val="24"/>
        </w:rPr>
        <w:t xml:space="preserve">where teachers are more effective collaborators. </w:t>
      </w:r>
      <w:r>
        <w:rPr>
          <w:rFonts w:ascii="Times New Roman" w:hAnsi="Times New Roman"/>
          <w:sz w:val="24"/>
          <w:szCs w:val="24"/>
        </w:rPr>
        <w:t xml:space="preserve">I </w:t>
      </w:r>
      <w:r w:rsidRPr="00226E4C">
        <w:rPr>
          <w:rFonts w:ascii="Times New Roman" w:hAnsi="Times New Roman"/>
          <w:sz w:val="24"/>
          <w:szCs w:val="24"/>
        </w:rPr>
        <w:t>will be discovering the most effective ways to collaborate</w:t>
      </w:r>
      <w:r>
        <w:rPr>
          <w:rFonts w:ascii="Times New Roman" w:hAnsi="Times New Roman"/>
          <w:sz w:val="24"/>
          <w:szCs w:val="24"/>
        </w:rPr>
        <w:t xml:space="preserve"> through this research project</w:t>
      </w:r>
      <w:r w:rsidRPr="00226E4C">
        <w:rPr>
          <w:rFonts w:ascii="Times New Roman" w:hAnsi="Times New Roman"/>
          <w:sz w:val="24"/>
          <w:szCs w:val="24"/>
        </w:rPr>
        <w:t>.</w:t>
      </w:r>
    </w:p>
    <w:p w:rsidR="00973631" w:rsidRPr="00226E4C" w:rsidRDefault="00973631" w:rsidP="00973631">
      <w:pPr>
        <w:spacing w:line="480" w:lineRule="auto"/>
        <w:ind w:left="360" w:firstLine="360"/>
        <w:rPr>
          <w:rFonts w:ascii="Times New Roman" w:hAnsi="Times New Roman"/>
          <w:sz w:val="24"/>
          <w:szCs w:val="24"/>
        </w:rPr>
      </w:pPr>
      <w:r w:rsidRPr="00226E4C">
        <w:rPr>
          <w:rFonts w:ascii="Times New Roman" w:hAnsi="Times New Roman"/>
          <w:sz w:val="24"/>
          <w:szCs w:val="24"/>
        </w:rPr>
        <w:t>Through this research project, I will be discovering the benefits and challenges that teachers associate with collaboration. By knowing the benefits and the challenges, teachers can grow and expand on the quality of collaboration and ultimately improve the quality of the education that the students are receiving. It is also important to discern what climate, educational design and environment supports positive collaboration among educators. Through this research project it will be determined how teachers collaborate, when they collaborate, and what they collaborate on</w:t>
      </w:r>
      <w:r>
        <w:rPr>
          <w:rFonts w:ascii="Times New Roman" w:hAnsi="Times New Roman"/>
          <w:sz w:val="24"/>
          <w:szCs w:val="24"/>
        </w:rPr>
        <w:t>,</w:t>
      </w:r>
      <w:r w:rsidRPr="00226E4C">
        <w:rPr>
          <w:rFonts w:ascii="Times New Roman" w:hAnsi="Times New Roman"/>
          <w:sz w:val="24"/>
          <w:szCs w:val="24"/>
        </w:rPr>
        <w:t xml:space="preserve"> which in turn will showcase what environments promote collaboration.  </w:t>
      </w:r>
    </w:p>
    <w:p w:rsidR="00973631" w:rsidRPr="00111BE2" w:rsidRDefault="00973631" w:rsidP="00973631">
      <w:pPr>
        <w:rPr>
          <w:rFonts w:ascii="Times New Roman" w:hAnsi="Times New Roman"/>
          <w:b/>
          <w:sz w:val="24"/>
          <w:szCs w:val="24"/>
          <w:u w:val="single"/>
        </w:rPr>
      </w:pPr>
      <w:r w:rsidRPr="00111BE2">
        <w:rPr>
          <w:rFonts w:ascii="Times New Roman" w:hAnsi="Times New Roman"/>
          <w:b/>
          <w:sz w:val="24"/>
          <w:szCs w:val="24"/>
          <w:u w:val="single"/>
        </w:rPr>
        <w:t>Problem Statement</w:t>
      </w:r>
    </w:p>
    <w:p w:rsidR="00973631" w:rsidRPr="00226E4C" w:rsidRDefault="00973631" w:rsidP="00973631">
      <w:pPr>
        <w:spacing w:line="480" w:lineRule="auto"/>
        <w:ind w:firstLine="720"/>
        <w:rPr>
          <w:rFonts w:ascii="Times New Roman" w:hAnsi="Times New Roman"/>
          <w:sz w:val="24"/>
          <w:szCs w:val="24"/>
        </w:rPr>
      </w:pPr>
      <w:r w:rsidRPr="00226E4C">
        <w:rPr>
          <w:rFonts w:ascii="Times New Roman" w:hAnsi="Times New Roman"/>
          <w:sz w:val="24"/>
          <w:szCs w:val="24"/>
        </w:rPr>
        <w:t xml:space="preserve">The purpose of this investigation is to determine the components of collaboration. It is important to recognize the components that contribute to collaboration so that educators will in turn collaborate and ultimately improve their teaching practices and the quality of education. </w:t>
      </w:r>
      <w:r>
        <w:rPr>
          <w:rFonts w:ascii="Times New Roman" w:hAnsi="Times New Roman"/>
          <w:sz w:val="24"/>
          <w:szCs w:val="24"/>
        </w:rPr>
        <w:t>I will determine the components of collaboration such as with whom teachers collaborate with, what they collaborate on, how this helps improve their teaching, how they feel about collaboration, and what the administration does to support collaboration. Collaboration happens within formal and informal settings with colleagues and others who can offer broader knowledge of a specific subject. I will determine when collaboration happens within the group of educators participating in my research.</w:t>
      </w:r>
    </w:p>
    <w:p w:rsidR="00973631" w:rsidRPr="00226E4C" w:rsidRDefault="00973631" w:rsidP="00973631">
      <w:pPr>
        <w:spacing w:line="480" w:lineRule="auto"/>
        <w:ind w:firstLine="720"/>
        <w:rPr>
          <w:rFonts w:ascii="Times New Roman" w:hAnsi="Times New Roman"/>
          <w:sz w:val="24"/>
          <w:szCs w:val="24"/>
        </w:rPr>
      </w:pPr>
      <w:r w:rsidRPr="00226E4C">
        <w:rPr>
          <w:rFonts w:ascii="Times New Roman" w:hAnsi="Times New Roman"/>
          <w:sz w:val="24"/>
          <w:szCs w:val="24"/>
        </w:rPr>
        <w:t>Today’s teachers are called upon for multiple roles. For an example</w:t>
      </w:r>
      <w:r>
        <w:rPr>
          <w:rFonts w:ascii="Times New Roman" w:hAnsi="Times New Roman"/>
          <w:sz w:val="24"/>
          <w:szCs w:val="24"/>
        </w:rPr>
        <w:t>,</w:t>
      </w:r>
      <w:r w:rsidRPr="00226E4C">
        <w:rPr>
          <w:rFonts w:ascii="Times New Roman" w:hAnsi="Times New Roman"/>
          <w:sz w:val="24"/>
          <w:szCs w:val="24"/>
        </w:rPr>
        <w:t xml:space="preserve"> teachers are called upon to assist students in learning new technology, help students engage in research, help students to learn new skills in addition to gaining knowledge of the general curriculum. Most teachers do not have all the skills required for teaching the whole child; through collaboration</w:t>
      </w:r>
      <w:r>
        <w:rPr>
          <w:rFonts w:ascii="Times New Roman" w:hAnsi="Times New Roman"/>
          <w:sz w:val="24"/>
          <w:szCs w:val="24"/>
        </w:rPr>
        <w:t>,</w:t>
      </w:r>
      <w:r w:rsidRPr="00226E4C">
        <w:rPr>
          <w:rFonts w:ascii="Times New Roman" w:hAnsi="Times New Roman"/>
          <w:sz w:val="24"/>
          <w:szCs w:val="24"/>
        </w:rPr>
        <w:t xml:space="preserve"> teachers are better equipped to meet the needs of their students’ growing needs.  </w:t>
      </w:r>
    </w:p>
    <w:p w:rsidR="00973631" w:rsidRPr="00226E4C" w:rsidRDefault="00973631" w:rsidP="00111BE2">
      <w:pPr>
        <w:spacing w:line="480" w:lineRule="auto"/>
        <w:rPr>
          <w:rFonts w:ascii="Times New Roman" w:hAnsi="Times New Roman"/>
          <w:b/>
          <w:sz w:val="24"/>
          <w:szCs w:val="24"/>
          <w:u w:val="single"/>
        </w:rPr>
      </w:pPr>
      <w:r w:rsidRPr="00226E4C">
        <w:rPr>
          <w:rFonts w:ascii="Times New Roman" w:hAnsi="Times New Roman"/>
          <w:b/>
          <w:sz w:val="24"/>
          <w:szCs w:val="24"/>
          <w:u w:val="single"/>
        </w:rPr>
        <w:t>Research Questions</w:t>
      </w:r>
    </w:p>
    <w:p w:rsidR="00973631" w:rsidRPr="00226E4C" w:rsidRDefault="00973631" w:rsidP="00973631">
      <w:pPr>
        <w:pStyle w:val="ListParagraph"/>
        <w:numPr>
          <w:ilvl w:val="0"/>
          <w:numId w:val="1"/>
        </w:numPr>
        <w:spacing w:line="480" w:lineRule="auto"/>
        <w:rPr>
          <w:rFonts w:ascii="Times New Roman" w:hAnsi="Times New Roman"/>
          <w:sz w:val="24"/>
          <w:szCs w:val="24"/>
        </w:rPr>
      </w:pPr>
      <w:r w:rsidRPr="00226E4C">
        <w:rPr>
          <w:rFonts w:ascii="Times New Roman" w:hAnsi="Times New Roman"/>
          <w:sz w:val="24"/>
          <w:szCs w:val="24"/>
        </w:rPr>
        <w:t>In what ways are teachers collaborating formally or informally?</w:t>
      </w:r>
    </w:p>
    <w:p w:rsidR="00973631" w:rsidRPr="00226E4C" w:rsidRDefault="00973631" w:rsidP="00973631">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What are teacher</w:t>
      </w:r>
      <w:r w:rsidRPr="00226E4C">
        <w:rPr>
          <w:rFonts w:ascii="Times New Roman" w:hAnsi="Times New Roman"/>
          <w:sz w:val="24"/>
          <w:szCs w:val="24"/>
        </w:rPr>
        <w:t>s</w:t>
      </w:r>
      <w:r>
        <w:rPr>
          <w:rFonts w:ascii="Times New Roman" w:hAnsi="Times New Roman"/>
          <w:sz w:val="24"/>
          <w:szCs w:val="24"/>
        </w:rPr>
        <w:t>’</w:t>
      </w:r>
      <w:r w:rsidRPr="00226E4C">
        <w:rPr>
          <w:rFonts w:ascii="Times New Roman" w:hAnsi="Times New Roman"/>
          <w:sz w:val="24"/>
          <w:szCs w:val="24"/>
        </w:rPr>
        <w:t xml:space="preserve"> attitudes towards collaborating with each other?</w:t>
      </w:r>
    </w:p>
    <w:p w:rsidR="00973631" w:rsidRPr="00226E4C" w:rsidRDefault="00973631" w:rsidP="00973631">
      <w:pPr>
        <w:pStyle w:val="ListParagraph"/>
        <w:numPr>
          <w:ilvl w:val="0"/>
          <w:numId w:val="1"/>
        </w:numPr>
        <w:spacing w:line="480" w:lineRule="auto"/>
        <w:rPr>
          <w:rFonts w:ascii="Times New Roman" w:hAnsi="Times New Roman"/>
          <w:sz w:val="24"/>
          <w:szCs w:val="24"/>
        </w:rPr>
      </w:pPr>
      <w:r w:rsidRPr="00226E4C">
        <w:rPr>
          <w:rFonts w:ascii="Times New Roman" w:hAnsi="Times New Roman"/>
          <w:sz w:val="24"/>
          <w:szCs w:val="24"/>
        </w:rPr>
        <w:t>When collaboration is taking place what do teachers collaborate on?</w:t>
      </w:r>
    </w:p>
    <w:p w:rsidR="00973631" w:rsidRPr="00226E4C" w:rsidRDefault="00973631" w:rsidP="00973631">
      <w:pPr>
        <w:pStyle w:val="ListParagraph"/>
        <w:numPr>
          <w:ilvl w:val="0"/>
          <w:numId w:val="1"/>
        </w:numPr>
        <w:spacing w:line="480" w:lineRule="auto"/>
        <w:rPr>
          <w:rFonts w:ascii="Times New Roman" w:hAnsi="Times New Roman"/>
          <w:sz w:val="24"/>
          <w:szCs w:val="24"/>
        </w:rPr>
      </w:pPr>
      <w:r w:rsidRPr="00226E4C">
        <w:rPr>
          <w:rFonts w:ascii="Times New Roman" w:hAnsi="Times New Roman"/>
          <w:sz w:val="24"/>
          <w:szCs w:val="24"/>
        </w:rPr>
        <w:t>With whom is collaboration taking place?</w:t>
      </w:r>
    </w:p>
    <w:p w:rsidR="00973631" w:rsidRPr="00226E4C" w:rsidRDefault="00973631" w:rsidP="00973631">
      <w:pPr>
        <w:pStyle w:val="ListParagraph"/>
        <w:numPr>
          <w:ilvl w:val="0"/>
          <w:numId w:val="1"/>
        </w:numPr>
        <w:spacing w:line="480" w:lineRule="auto"/>
        <w:rPr>
          <w:rFonts w:ascii="Times New Roman" w:hAnsi="Times New Roman"/>
          <w:sz w:val="24"/>
          <w:szCs w:val="24"/>
        </w:rPr>
      </w:pPr>
      <w:r w:rsidRPr="00226E4C">
        <w:rPr>
          <w:rFonts w:ascii="Times New Roman" w:hAnsi="Times New Roman"/>
          <w:sz w:val="24"/>
          <w:szCs w:val="24"/>
        </w:rPr>
        <w:t xml:space="preserve">How does collaboration improve </w:t>
      </w:r>
      <w:r>
        <w:rPr>
          <w:rFonts w:ascii="Times New Roman" w:hAnsi="Times New Roman"/>
          <w:sz w:val="24"/>
          <w:szCs w:val="24"/>
        </w:rPr>
        <w:t>their</w:t>
      </w:r>
      <w:r w:rsidRPr="00226E4C">
        <w:rPr>
          <w:rFonts w:ascii="Times New Roman" w:hAnsi="Times New Roman"/>
          <w:sz w:val="24"/>
          <w:szCs w:val="24"/>
        </w:rPr>
        <w:t xml:space="preserve"> teaching practice?</w:t>
      </w:r>
    </w:p>
    <w:p w:rsidR="00973631" w:rsidRPr="00226E4C" w:rsidRDefault="00973631" w:rsidP="00327A67">
      <w:pPr>
        <w:rPr>
          <w:rFonts w:ascii="Times New Roman" w:hAnsi="Times New Roman"/>
          <w:b/>
          <w:sz w:val="24"/>
          <w:szCs w:val="24"/>
          <w:u w:val="single"/>
        </w:rPr>
      </w:pPr>
      <w:r w:rsidRPr="00226E4C">
        <w:rPr>
          <w:rFonts w:ascii="Times New Roman" w:hAnsi="Times New Roman"/>
          <w:b/>
          <w:sz w:val="24"/>
          <w:szCs w:val="24"/>
          <w:u w:val="single"/>
        </w:rPr>
        <w:t>Methodology</w:t>
      </w:r>
    </w:p>
    <w:p w:rsidR="00973631" w:rsidRPr="00226E4C" w:rsidRDefault="00973631" w:rsidP="00973631">
      <w:pPr>
        <w:spacing w:line="480" w:lineRule="auto"/>
        <w:rPr>
          <w:rFonts w:ascii="Times New Roman" w:hAnsi="Times New Roman"/>
          <w:sz w:val="24"/>
          <w:szCs w:val="24"/>
        </w:rPr>
      </w:pPr>
      <w:r w:rsidRPr="00226E4C">
        <w:rPr>
          <w:rFonts w:ascii="Times New Roman" w:hAnsi="Times New Roman"/>
          <w:sz w:val="24"/>
          <w:szCs w:val="24"/>
        </w:rPr>
        <w:tab/>
        <w:t xml:space="preserve">“Collaboration is the process of communication between individuals with common or similar goals, communication that may be informal or systematic” (Schneider, 2007, p.10). Teacher collaboration is vital to the education of students.  Collaboration takes place among educators as well as with those outside the educational facility.  Outside the educational realm, a teacher may collaborate with a professional in the community in order to create a learning experience for the students (an example would be with a fireman who would teach or assist in teaching a lesson on fire safety).  </w:t>
      </w:r>
      <w:r>
        <w:rPr>
          <w:rFonts w:ascii="Times New Roman" w:hAnsi="Times New Roman"/>
          <w:sz w:val="24"/>
          <w:szCs w:val="24"/>
        </w:rPr>
        <w:t>Collaboration</w:t>
      </w:r>
      <w:r w:rsidRPr="00226E4C">
        <w:rPr>
          <w:rFonts w:ascii="Times New Roman" w:hAnsi="Times New Roman"/>
          <w:sz w:val="24"/>
          <w:szCs w:val="24"/>
        </w:rPr>
        <w:t xml:space="preserve"> </w:t>
      </w:r>
      <w:r>
        <w:rPr>
          <w:rFonts w:ascii="Times New Roman" w:hAnsi="Times New Roman"/>
          <w:sz w:val="24"/>
          <w:szCs w:val="24"/>
        </w:rPr>
        <w:t xml:space="preserve">helps </w:t>
      </w:r>
      <w:r w:rsidRPr="00226E4C">
        <w:rPr>
          <w:rFonts w:ascii="Times New Roman" w:hAnsi="Times New Roman"/>
          <w:sz w:val="24"/>
          <w:szCs w:val="24"/>
        </w:rPr>
        <w:t>teachers gain new skills that support their overall profession and improve their own personal teacher effectiveness.  Through collaboration, teachers gain a refreshed perspective on their profession by learning new ideas and seeing other ways to present a learning experience</w:t>
      </w:r>
      <w:r>
        <w:rPr>
          <w:rFonts w:ascii="Times New Roman" w:hAnsi="Times New Roman"/>
          <w:sz w:val="24"/>
          <w:szCs w:val="24"/>
        </w:rPr>
        <w:t>. T</w:t>
      </w:r>
      <w:r w:rsidRPr="00226E4C">
        <w:rPr>
          <w:rFonts w:ascii="Times New Roman" w:hAnsi="Times New Roman"/>
          <w:sz w:val="24"/>
          <w:szCs w:val="24"/>
        </w:rPr>
        <w:t>eachers are able to connect with others, discuss experiences, and gain valuable perspectives and insights</w:t>
      </w:r>
      <w:r>
        <w:rPr>
          <w:rFonts w:ascii="Times New Roman" w:hAnsi="Times New Roman"/>
          <w:sz w:val="24"/>
          <w:szCs w:val="24"/>
        </w:rPr>
        <w:t xml:space="preserve"> through collaboration</w:t>
      </w:r>
      <w:r w:rsidRPr="00226E4C">
        <w:rPr>
          <w:rFonts w:ascii="Times New Roman" w:hAnsi="Times New Roman"/>
          <w:sz w:val="24"/>
          <w:szCs w:val="24"/>
        </w:rPr>
        <w:t xml:space="preserve">.  </w:t>
      </w:r>
    </w:p>
    <w:p w:rsidR="00973631" w:rsidRPr="00226E4C" w:rsidRDefault="00973631" w:rsidP="00973631">
      <w:pPr>
        <w:spacing w:line="480" w:lineRule="auto"/>
        <w:rPr>
          <w:rFonts w:ascii="Times New Roman" w:hAnsi="Times New Roman"/>
          <w:b/>
          <w:sz w:val="24"/>
          <w:szCs w:val="24"/>
          <w:u w:val="single"/>
        </w:rPr>
      </w:pPr>
      <w:r w:rsidRPr="00226E4C">
        <w:rPr>
          <w:rFonts w:ascii="Times New Roman" w:hAnsi="Times New Roman"/>
          <w:sz w:val="24"/>
          <w:szCs w:val="24"/>
        </w:rPr>
        <w:tab/>
        <w:t>Teacher collaboration is vital to the education of students; through collaboration, teachers gain more in their personal teacher effectiveness and are therefore better educators. The purpose of my investigation is to determine how collaboration occurs</w:t>
      </w:r>
      <w:r>
        <w:rPr>
          <w:rFonts w:ascii="Times New Roman" w:hAnsi="Times New Roman"/>
          <w:sz w:val="24"/>
          <w:szCs w:val="24"/>
        </w:rPr>
        <w:t xml:space="preserve"> in one educational facility, </w:t>
      </w:r>
      <w:r w:rsidRPr="00226E4C">
        <w:rPr>
          <w:rFonts w:ascii="Times New Roman" w:hAnsi="Times New Roman"/>
          <w:sz w:val="24"/>
          <w:szCs w:val="24"/>
        </w:rPr>
        <w:t xml:space="preserve">what the benefits </w:t>
      </w:r>
      <w:r>
        <w:rPr>
          <w:rFonts w:ascii="Times New Roman" w:hAnsi="Times New Roman"/>
          <w:sz w:val="24"/>
          <w:szCs w:val="24"/>
        </w:rPr>
        <w:t xml:space="preserve">are </w:t>
      </w:r>
      <w:r w:rsidRPr="00226E4C">
        <w:rPr>
          <w:rFonts w:ascii="Times New Roman" w:hAnsi="Times New Roman"/>
          <w:sz w:val="24"/>
          <w:szCs w:val="24"/>
        </w:rPr>
        <w:t xml:space="preserve">and </w:t>
      </w:r>
      <w:r>
        <w:rPr>
          <w:rFonts w:ascii="Times New Roman" w:hAnsi="Times New Roman"/>
          <w:sz w:val="24"/>
          <w:szCs w:val="24"/>
        </w:rPr>
        <w:t>teacher attitudes towards collaboration</w:t>
      </w:r>
      <w:r w:rsidRPr="00226E4C">
        <w:rPr>
          <w:rFonts w:ascii="Times New Roman" w:hAnsi="Times New Roman"/>
          <w:sz w:val="24"/>
          <w:szCs w:val="24"/>
        </w:rPr>
        <w:t xml:space="preserve">.  </w:t>
      </w:r>
    </w:p>
    <w:p w:rsidR="00973631" w:rsidRPr="00226E4C" w:rsidRDefault="00973631" w:rsidP="00973631">
      <w:pPr>
        <w:spacing w:line="480" w:lineRule="auto"/>
        <w:rPr>
          <w:rFonts w:ascii="Times New Roman" w:hAnsi="Times New Roman"/>
          <w:sz w:val="24"/>
          <w:szCs w:val="24"/>
        </w:rPr>
      </w:pPr>
      <w:r w:rsidRPr="00226E4C">
        <w:rPr>
          <w:rFonts w:ascii="Times New Roman" w:hAnsi="Times New Roman"/>
          <w:sz w:val="24"/>
          <w:szCs w:val="24"/>
        </w:rPr>
        <w:t xml:space="preserve">  </w:t>
      </w:r>
      <w:r w:rsidRPr="00226E4C">
        <w:rPr>
          <w:rFonts w:ascii="Times New Roman" w:hAnsi="Times New Roman"/>
          <w:sz w:val="24"/>
          <w:szCs w:val="24"/>
        </w:rPr>
        <w:tab/>
        <w:t>I will conduct my research using general education teachers, special education teachers and teachers of special subjects.  I will be targeting the faculty at a rural K-8 school with a student population of approximately three hundred</w:t>
      </w:r>
      <w:r>
        <w:rPr>
          <w:rFonts w:ascii="Times New Roman" w:hAnsi="Times New Roman"/>
          <w:sz w:val="24"/>
          <w:szCs w:val="24"/>
        </w:rPr>
        <w:t>. There are approximately forty faculty members employed at this school where I will be conducting my research.</w:t>
      </w:r>
      <w:r w:rsidRPr="00226E4C">
        <w:rPr>
          <w:rFonts w:ascii="Times New Roman" w:hAnsi="Times New Roman"/>
          <w:sz w:val="24"/>
          <w:szCs w:val="24"/>
        </w:rPr>
        <w:t xml:space="preserve">  My research will consist of a survey and a focus group.  At this time there are no known risks to participating in the survey or focus group.</w:t>
      </w:r>
    </w:p>
    <w:p w:rsidR="00973631" w:rsidRPr="00226E4C" w:rsidRDefault="00973631" w:rsidP="00973631">
      <w:pPr>
        <w:spacing w:line="480" w:lineRule="auto"/>
        <w:rPr>
          <w:rFonts w:ascii="Times New Roman" w:hAnsi="Times New Roman"/>
          <w:sz w:val="24"/>
          <w:szCs w:val="24"/>
        </w:rPr>
      </w:pPr>
      <w:r w:rsidRPr="00226E4C">
        <w:rPr>
          <w:rFonts w:ascii="Times New Roman" w:hAnsi="Times New Roman"/>
          <w:sz w:val="24"/>
          <w:szCs w:val="24"/>
        </w:rPr>
        <w:tab/>
        <w:t xml:space="preserve">Before proceeding with my research, I will get permission from the principal of the school.  I will assure him/her that my survey will not interrupt the normal day to day activities of the school and faculty.  Prior to distributing the surveys through faculty mail boxes I will get permission from the principal. Consent to use the information on the survey is implied once a faculty member completes the survey and returns it to me. At the beginning of the focus group I will pass out consent forms to all attending faculty members requesting their consent to use the information that they provide during the session. </w:t>
      </w:r>
    </w:p>
    <w:p w:rsidR="00973631" w:rsidRPr="00226E4C" w:rsidRDefault="00973631" w:rsidP="00973631">
      <w:pPr>
        <w:spacing w:line="480" w:lineRule="auto"/>
        <w:rPr>
          <w:rFonts w:ascii="Times New Roman" w:hAnsi="Times New Roman"/>
          <w:sz w:val="24"/>
          <w:szCs w:val="24"/>
        </w:rPr>
      </w:pPr>
      <w:r w:rsidRPr="00226E4C">
        <w:rPr>
          <w:rFonts w:ascii="Times New Roman" w:hAnsi="Times New Roman"/>
          <w:sz w:val="24"/>
          <w:szCs w:val="24"/>
        </w:rPr>
        <w:tab/>
        <w:t xml:space="preserve">By </w:t>
      </w:r>
      <w:r w:rsidRPr="00F56457">
        <w:rPr>
          <w:rFonts w:ascii="Times New Roman" w:hAnsi="Times New Roman"/>
          <w:sz w:val="24"/>
          <w:szCs w:val="24"/>
        </w:rPr>
        <w:t>February 6, 2012</w:t>
      </w:r>
      <w:r w:rsidRPr="00226E4C">
        <w:rPr>
          <w:rFonts w:ascii="Times New Roman" w:hAnsi="Times New Roman"/>
          <w:sz w:val="24"/>
          <w:szCs w:val="24"/>
        </w:rPr>
        <w:t xml:space="preserve">, I will distribute </w:t>
      </w:r>
      <w:r>
        <w:rPr>
          <w:rFonts w:ascii="Times New Roman" w:hAnsi="Times New Roman"/>
          <w:sz w:val="24"/>
          <w:szCs w:val="24"/>
        </w:rPr>
        <w:t>the</w:t>
      </w:r>
      <w:r w:rsidRPr="00226E4C">
        <w:rPr>
          <w:rFonts w:ascii="Times New Roman" w:hAnsi="Times New Roman"/>
          <w:sz w:val="24"/>
          <w:szCs w:val="24"/>
        </w:rPr>
        <w:t xml:space="preserve"> survey</w:t>
      </w:r>
      <w:r>
        <w:rPr>
          <w:rFonts w:ascii="Times New Roman" w:hAnsi="Times New Roman"/>
          <w:sz w:val="24"/>
          <w:szCs w:val="24"/>
        </w:rPr>
        <w:t>s</w:t>
      </w:r>
      <w:r w:rsidRPr="00226E4C">
        <w:rPr>
          <w:rFonts w:ascii="Times New Roman" w:hAnsi="Times New Roman"/>
          <w:sz w:val="24"/>
          <w:szCs w:val="24"/>
        </w:rPr>
        <w:t xml:space="preserve">.  These will be distributed to all faculty members within the school through their personal mail boxes.  I will enclose a letter from myself with the survey outlining the purpose of the survey and advising when I need the survey back.  I will also make sure that it is clear that this is a voluntary survey, completely anonymous (name, school and town will not be revealed) and there is no penalty for not participating.  The survey will take approximately ten minutes of their time.  The survey will ask questions to help determine who the teachers collaborate with, why they find themselves collaborating and what subjects they find themselves collaborating on.  It will also address how often collaboration is taking place, if it is in an informal or formal setting and what the general attitude of collaboration is. I will request that the surveys be returned to me no later than </w:t>
      </w:r>
      <w:r w:rsidRPr="00F56457">
        <w:rPr>
          <w:rFonts w:ascii="Times New Roman" w:hAnsi="Times New Roman"/>
          <w:sz w:val="24"/>
          <w:szCs w:val="24"/>
        </w:rPr>
        <w:t>February 27, 2012.</w:t>
      </w:r>
    </w:p>
    <w:p w:rsidR="00973631" w:rsidRPr="00226E4C" w:rsidRDefault="00973631" w:rsidP="00973631">
      <w:pPr>
        <w:spacing w:line="480" w:lineRule="auto"/>
        <w:rPr>
          <w:rFonts w:ascii="Times New Roman" w:hAnsi="Times New Roman"/>
          <w:sz w:val="24"/>
          <w:szCs w:val="24"/>
        </w:rPr>
      </w:pPr>
      <w:r w:rsidRPr="00226E4C">
        <w:rPr>
          <w:rFonts w:ascii="Times New Roman" w:hAnsi="Times New Roman"/>
          <w:sz w:val="24"/>
          <w:szCs w:val="24"/>
        </w:rPr>
        <w:tab/>
      </w:r>
      <w:r>
        <w:rPr>
          <w:rFonts w:ascii="Times New Roman" w:hAnsi="Times New Roman"/>
          <w:sz w:val="24"/>
          <w:szCs w:val="24"/>
        </w:rPr>
        <w:t>On</w:t>
      </w:r>
      <w:r w:rsidRPr="00226E4C">
        <w:rPr>
          <w:rFonts w:ascii="Times New Roman" w:hAnsi="Times New Roman"/>
          <w:sz w:val="24"/>
          <w:szCs w:val="24"/>
        </w:rPr>
        <w:t xml:space="preserve"> </w:t>
      </w:r>
      <w:r w:rsidRPr="00F56457">
        <w:rPr>
          <w:rFonts w:ascii="Times New Roman" w:hAnsi="Times New Roman"/>
          <w:sz w:val="24"/>
          <w:szCs w:val="24"/>
        </w:rPr>
        <w:t>March 7, 2012</w:t>
      </w:r>
      <w:r w:rsidRPr="00226E4C">
        <w:rPr>
          <w:rFonts w:ascii="Times New Roman" w:hAnsi="Times New Roman"/>
          <w:sz w:val="24"/>
          <w:szCs w:val="24"/>
        </w:rPr>
        <w:t xml:space="preserve"> I will conduct a focus group drawing on the same faculty of my targeted school.  The focus group will take place after school hours but on the school property and will </w:t>
      </w:r>
      <w:r>
        <w:rPr>
          <w:rFonts w:ascii="Times New Roman" w:hAnsi="Times New Roman"/>
          <w:sz w:val="24"/>
          <w:szCs w:val="24"/>
        </w:rPr>
        <w:t xml:space="preserve">be made up of </w:t>
      </w:r>
      <w:r w:rsidRPr="00226E4C">
        <w:rPr>
          <w:rFonts w:ascii="Times New Roman" w:hAnsi="Times New Roman"/>
          <w:sz w:val="24"/>
          <w:szCs w:val="24"/>
        </w:rPr>
        <w:t>general educator</w:t>
      </w:r>
      <w:r>
        <w:rPr>
          <w:rFonts w:ascii="Times New Roman" w:hAnsi="Times New Roman"/>
          <w:sz w:val="24"/>
          <w:szCs w:val="24"/>
        </w:rPr>
        <w:t>s</w:t>
      </w:r>
      <w:r w:rsidRPr="00226E4C">
        <w:rPr>
          <w:rFonts w:ascii="Times New Roman" w:hAnsi="Times New Roman"/>
          <w:sz w:val="24"/>
          <w:szCs w:val="24"/>
        </w:rPr>
        <w:t xml:space="preserve">, special educators and special subject teachers.  </w:t>
      </w:r>
      <w:r>
        <w:rPr>
          <w:rFonts w:ascii="Times New Roman" w:hAnsi="Times New Roman"/>
          <w:sz w:val="24"/>
          <w:szCs w:val="24"/>
        </w:rPr>
        <w:t xml:space="preserve">The focus group will last approximately an hour. </w:t>
      </w:r>
    </w:p>
    <w:p w:rsidR="00973631" w:rsidRPr="00F56457" w:rsidRDefault="00973631" w:rsidP="00973631">
      <w:pPr>
        <w:spacing w:line="480" w:lineRule="auto"/>
        <w:rPr>
          <w:rFonts w:ascii="Times New Roman" w:hAnsi="Times New Roman"/>
          <w:sz w:val="24"/>
          <w:szCs w:val="24"/>
        </w:rPr>
      </w:pPr>
      <w:r w:rsidRPr="00226E4C">
        <w:rPr>
          <w:rFonts w:ascii="Times New Roman" w:hAnsi="Times New Roman"/>
          <w:sz w:val="24"/>
          <w:szCs w:val="24"/>
        </w:rPr>
        <w:tab/>
        <w:t xml:space="preserve">At the focus group, I will have an objective person take notes to free myself up to conduct the focus group.  At the focus group, I will encourage </w:t>
      </w:r>
      <w:r>
        <w:rPr>
          <w:rFonts w:ascii="Times New Roman" w:hAnsi="Times New Roman"/>
          <w:sz w:val="24"/>
          <w:szCs w:val="24"/>
        </w:rPr>
        <w:t>discussion</w:t>
      </w:r>
      <w:r w:rsidRPr="00226E4C">
        <w:rPr>
          <w:rFonts w:ascii="Times New Roman" w:hAnsi="Times New Roman"/>
          <w:sz w:val="24"/>
          <w:szCs w:val="24"/>
        </w:rPr>
        <w:t xml:space="preserve"> </w:t>
      </w:r>
      <w:r>
        <w:rPr>
          <w:rFonts w:ascii="Times New Roman" w:hAnsi="Times New Roman"/>
          <w:sz w:val="24"/>
          <w:szCs w:val="24"/>
        </w:rPr>
        <w:t xml:space="preserve">about with whom teachers collaborate, does collaboration happen with others </w:t>
      </w:r>
      <w:r w:rsidRPr="003F2C25">
        <w:rPr>
          <w:rFonts w:ascii="Times New Roman" w:hAnsi="Times New Roman"/>
          <w:sz w:val="24"/>
          <w:szCs w:val="24"/>
        </w:rPr>
        <w:t>in your</w:t>
      </w:r>
      <w:r>
        <w:rPr>
          <w:rFonts w:ascii="Times New Roman" w:hAnsi="Times New Roman"/>
          <w:sz w:val="24"/>
          <w:szCs w:val="24"/>
        </w:rPr>
        <w:t xml:space="preserve"> same grade level or other grade levels, and if collaboration happens outside the learning facility.  I will also ask if the teachers feel collaboration makes them better educators, does the administration support collaboration, and what times are most beneficial for collaboration.</w:t>
      </w:r>
      <w:r w:rsidRPr="00226E4C">
        <w:rPr>
          <w:rFonts w:ascii="Times New Roman" w:hAnsi="Times New Roman"/>
          <w:sz w:val="24"/>
          <w:szCs w:val="24"/>
        </w:rPr>
        <w:tab/>
        <w:t xml:space="preserve">Once the data has been collected, participants will have the opportunity to obtain further information on this project.  At any time, if the participants have additional questions about this study, they may contact Andrea MacMurray at (603) 313-8455 or Dr Ellen </w:t>
      </w:r>
      <w:proofErr w:type="spellStart"/>
      <w:r w:rsidRPr="00226E4C">
        <w:rPr>
          <w:rFonts w:ascii="Times New Roman" w:hAnsi="Times New Roman"/>
          <w:sz w:val="24"/>
          <w:szCs w:val="24"/>
        </w:rPr>
        <w:t>Nuffer</w:t>
      </w:r>
      <w:proofErr w:type="spellEnd"/>
      <w:r w:rsidRPr="00226E4C">
        <w:rPr>
          <w:rFonts w:ascii="Times New Roman" w:hAnsi="Times New Roman"/>
          <w:sz w:val="24"/>
          <w:szCs w:val="24"/>
        </w:rPr>
        <w:t xml:space="preserve"> at Keene State </w:t>
      </w:r>
      <w:r w:rsidRPr="00F56457">
        <w:rPr>
          <w:rFonts w:ascii="Times New Roman" w:hAnsi="Times New Roman"/>
          <w:sz w:val="24"/>
          <w:szCs w:val="24"/>
        </w:rPr>
        <w:t>College (603) 358-2298.</w:t>
      </w:r>
    </w:p>
    <w:p w:rsidR="00973631" w:rsidRDefault="00973631" w:rsidP="00973631">
      <w:pPr>
        <w:spacing w:line="480" w:lineRule="auto"/>
        <w:rPr>
          <w:rFonts w:ascii="Times New Roman" w:hAnsi="Times New Roman"/>
          <w:sz w:val="24"/>
          <w:szCs w:val="24"/>
        </w:rPr>
      </w:pPr>
      <w:r w:rsidRPr="00F56457">
        <w:rPr>
          <w:rFonts w:ascii="Times New Roman" w:hAnsi="Times New Roman"/>
          <w:sz w:val="24"/>
          <w:szCs w:val="24"/>
        </w:rPr>
        <w:tab/>
        <w:t>By March 25. 2012, all data will have been collected and analysis will be completed.  My research findings will be written by April 15, 2012.</w:t>
      </w:r>
    </w:p>
    <w:p w:rsidR="00A17422" w:rsidRPr="00A17422" w:rsidRDefault="00A17422" w:rsidP="00327A67">
      <w:pPr>
        <w:spacing w:line="240" w:lineRule="auto"/>
        <w:rPr>
          <w:rFonts w:ascii="Times New Roman" w:hAnsi="Times New Roman"/>
          <w:b/>
          <w:bCs/>
          <w:color w:val="000000"/>
          <w:sz w:val="24"/>
          <w:szCs w:val="24"/>
          <w:u w:val="single"/>
        </w:rPr>
      </w:pPr>
      <w:r w:rsidRPr="00A17422">
        <w:rPr>
          <w:rFonts w:ascii="Times New Roman" w:hAnsi="Times New Roman"/>
          <w:b/>
          <w:bCs/>
          <w:color w:val="000000"/>
          <w:sz w:val="24"/>
          <w:szCs w:val="24"/>
          <w:u w:val="single"/>
        </w:rPr>
        <w:t xml:space="preserve">Literature Review </w:t>
      </w:r>
    </w:p>
    <w:p w:rsidR="00A17422" w:rsidRPr="00A17422" w:rsidRDefault="00A17422" w:rsidP="00A17422">
      <w:pPr>
        <w:spacing w:line="480" w:lineRule="auto"/>
        <w:ind w:firstLine="720"/>
        <w:rPr>
          <w:rFonts w:ascii="Times New Roman" w:hAnsi="Times New Roman"/>
          <w:sz w:val="24"/>
          <w:szCs w:val="24"/>
        </w:rPr>
      </w:pPr>
      <w:r w:rsidRPr="00A17422">
        <w:rPr>
          <w:rFonts w:ascii="Times New Roman" w:hAnsi="Times New Roman"/>
          <w:sz w:val="24"/>
          <w:szCs w:val="24"/>
        </w:rPr>
        <w:t>Collaboration among educators is vital to educating all students. Collaboration can take place among educators, families, other faculty, and people outside the educational community. Collaboration among educators results in learning about new perspectives, engaging in new learning experiences, discovering new skills in behavior management, and developing a deeper understanding of school policies and procedures.  The Literature Review will examine the characteristics of teachers who collaborate as well as what administrators and their schools are doing to support collaboration. It will address with whom the teachers are collaborating, when they are collaborating, the various characteristics of schools that affect collaboration such as schedules and personal philosophies of individual teachers, what programs schools are currently implementing to support and encourage collaboration and how administrators and educators define collaboration and how they may differ.</w:t>
      </w:r>
    </w:p>
    <w:p w:rsidR="00A17422" w:rsidRPr="00A17422" w:rsidRDefault="00A17422" w:rsidP="00A17422">
      <w:pPr>
        <w:spacing w:line="480" w:lineRule="auto"/>
        <w:ind w:firstLine="720"/>
        <w:rPr>
          <w:rFonts w:ascii="Times New Roman" w:hAnsi="Times New Roman"/>
          <w:sz w:val="24"/>
          <w:szCs w:val="24"/>
        </w:rPr>
      </w:pPr>
      <w:r w:rsidRPr="00A17422">
        <w:rPr>
          <w:rFonts w:ascii="Times New Roman" w:hAnsi="Times New Roman"/>
          <w:sz w:val="24"/>
          <w:szCs w:val="24"/>
        </w:rPr>
        <w:t>Teaching is undergoing a shift. It was historically known as an isolated profession and now teaching is moving towards a more collaborative model (</w:t>
      </w:r>
      <w:proofErr w:type="spellStart"/>
      <w:r w:rsidRPr="00A17422">
        <w:rPr>
          <w:rFonts w:ascii="Times New Roman" w:hAnsi="Times New Roman"/>
          <w:sz w:val="24"/>
          <w:szCs w:val="24"/>
        </w:rPr>
        <w:t>Hindin</w:t>
      </w:r>
      <w:proofErr w:type="spellEnd"/>
      <w:r w:rsidRPr="00A17422">
        <w:rPr>
          <w:rFonts w:ascii="Times New Roman" w:hAnsi="Times New Roman"/>
          <w:sz w:val="24"/>
          <w:szCs w:val="24"/>
        </w:rPr>
        <w:t xml:space="preserve">, Morocco, Mott, and </w:t>
      </w:r>
      <w:proofErr w:type="spellStart"/>
      <w:r w:rsidRPr="00A17422">
        <w:rPr>
          <w:rFonts w:ascii="Times New Roman" w:hAnsi="Times New Roman"/>
          <w:sz w:val="24"/>
          <w:szCs w:val="24"/>
        </w:rPr>
        <w:t>Aquilar</w:t>
      </w:r>
      <w:proofErr w:type="spellEnd"/>
      <w:r w:rsidRPr="00A17422">
        <w:rPr>
          <w:rFonts w:ascii="Times New Roman" w:hAnsi="Times New Roman"/>
          <w:sz w:val="24"/>
          <w:szCs w:val="24"/>
        </w:rPr>
        <w:t xml:space="preserve">, 2007, p.349). In the past teachers were responsible for their individual classrooms and rarely consulted others within the field. Today schools are implementing various programs to help encourage collaboration such as professional learning communities, and leadership teams. According to </w:t>
      </w:r>
      <w:proofErr w:type="spellStart"/>
      <w:r w:rsidRPr="00A17422">
        <w:rPr>
          <w:rFonts w:ascii="Times New Roman" w:hAnsi="Times New Roman"/>
          <w:sz w:val="24"/>
          <w:szCs w:val="24"/>
        </w:rPr>
        <w:t>Hindin</w:t>
      </w:r>
      <w:proofErr w:type="spellEnd"/>
      <w:r w:rsidRPr="00A17422">
        <w:rPr>
          <w:rFonts w:ascii="Times New Roman" w:hAnsi="Times New Roman"/>
          <w:sz w:val="24"/>
          <w:szCs w:val="24"/>
        </w:rPr>
        <w:t xml:space="preserve"> et al. (2007) typically, newer teachers were appointed a mentor, but after completion of the degree and first few years of teaching, the support system seemed to dwindle. Thus, collaboration is or was seen as for only inexperienced teachers. Today collaboration throughout an educator’s teaching career holds great value to not only the education of students but the well being of the teachers. Teachers have their own beliefs and philosophies; when they collaborate they learn and grow from each other. The importance of collaboration is not only on improving teachers’ classroom practices but to stimulate teachers’ own intellectual </w:t>
      </w:r>
      <w:r w:rsidR="00413E27">
        <w:rPr>
          <w:rFonts w:ascii="Times New Roman" w:hAnsi="Times New Roman"/>
          <w:sz w:val="24"/>
          <w:szCs w:val="24"/>
        </w:rPr>
        <w:t xml:space="preserve">development </w:t>
      </w:r>
      <w:r w:rsidRPr="00A17422">
        <w:rPr>
          <w:rFonts w:ascii="Times New Roman" w:hAnsi="Times New Roman"/>
          <w:sz w:val="24"/>
          <w:szCs w:val="24"/>
        </w:rPr>
        <w:t>(</w:t>
      </w:r>
      <w:proofErr w:type="spellStart"/>
      <w:r w:rsidRPr="00A17422">
        <w:rPr>
          <w:rFonts w:ascii="Times New Roman" w:hAnsi="Times New Roman"/>
          <w:sz w:val="24"/>
          <w:szCs w:val="24"/>
        </w:rPr>
        <w:t>Hindin</w:t>
      </w:r>
      <w:proofErr w:type="spellEnd"/>
      <w:r w:rsidRPr="00A17422">
        <w:rPr>
          <w:rFonts w:ascii="Times New Roman" w:hAnsi="Times New Roman"/>
          <w:sz w:val="24"/>
          <w:szCs w:val="24"/>
        </w:rPr>
        <w:t xml:space="preserve"> et al., 2007). </w:t>
      </w:r>
    </w:p>
    <w:p w:rsidR="00A17422" w:rsidRPr="00A17422" w:rsidRDefault="00A17422" w:rsidP="00A17422">
      <w:pPr>
        <w:spacing w:line="480" w:lineRule="auto"/>
        <w:ind w:firstLine="720"/>
        <w:rPr>
          <w:rFonts w:ascii="Times New Roman" w:hAnsi="Times New Roman"/>
          <w:sz w:val="24"/>
          <w:szCs w:val="24"/>
        </w:rPr>
      </w:pPr>
      <w:r w:rsidRPr="00A17422">
        <w:rPr>
          <w:rFonts w:ascii="Times New Roman" w:hAnsi="Times New Roman"/>
          <w:sz w:val="24"/>
          <w:szCs w:val="24"/>
        </w:rPr>
        <w:t>As teachers move away from individual practice and toward teacher collaboration, they are able to expand their content knowledge and skills. “Teacher collaboration supports student learning, and the good news is that teachers who work in strong learning communities are more satisfied with their careers and are more likely to remain in teaching long enough to become accomplished educators” (Fulton and Britton, 2011, p.5).</w:t>
      </w:r>
    </w:p>
    <w:p w:rsidR="00A17422" w:rsidRPr="00A17422" w:rsidRDefault="00A17422" w:rsidP="00A17422">
      <w:pPr>
        <w:spacing w:line="240" w:lineRule="auto"/>
        <w:rPr>
          <w:rFonts w:ascii="Times New Roman" w:hAnsi="Times New Roman"/>
          <w:b/>
          <w:sz w:val="24"/>
          <w:szCs w:val="24"/>
        </w:rPr>
      </w:pPr>
      <w:r w:rsidRPr="00A17422">
        <w:rPr>
          <w:rFonts w:ascii="Times New Roman" w:hAnsi="Times New Roman"/>
          <w:b/>
          <w:sz w:val="24"/>
          <w:szCs w:val="24"/>
        </w:rPr>
        <w:t>How is collaboration defined? What are the characteristics of effective collaboration?</w:t>
      </w:r>
    </w:p>
    <w:p w:rsidR="00A17422" w:rsidRPr="00A17422" w:rsidRDefault="00A17422" w:rsidP="00A17422">
      <w:pPr>
        <w:spacing w:line="480" w:lineRule="auto"/>
        <w:ind w:firstLine="720"/>
        <w:rPr>
          <w:rFonts w:ascii="Times New Roman" w:hAnsi="Times New Roman"/>
          <w:sz w:val="24"/>
          <w:szCs w:val="24"/>
        </w:rPr>
      </w:pPr>
      <w:r w:rsidRPr="00A17422">
        <w:rPr>
          <w:rFonts w:ascii="Times New Roman" w:hAnsi="Times New Roman"/>
          <w:sz w:val="24"/>
          <w:szCs w:val="24"/>
        </w:rPr>
        <w:t xml:space="preserve">Collaboration can be defined as co-equal professionals co-planning voluntarily (Carter, Prater, Jackson, and </w:t>
      </w:r>
      <w:proofErr w:type="spellStart"/>
      <w:r w:rsidRPr="00A17422">
        <w:rPr>
          <w:rFonts w:ascii="Times New Roman" w:hAnsi="Times New Roman"/>
          <w:sz w:val="24"/>
          <w:szCs w:val="24"/>
        </w:rPr>
        <w:t>Marchant</w:t>
      </w:r>
      <w:proofErr w:type="spellEnd"/>
      <w:r w:rsidRPr="00A17422">
        <w:rPr>
          <w:rFonts w:ascii="Times New Roman" w:hAnsi="Times New Roman"/>
          <w:sz w:val="24"/>
          <w:szCs w:val="24"/>
        </w:rPr>
        <w:t xml:space="preserve">, 2009, p.60). Schneider (2007) defines collaboration as “the process of communication between individuals with a common or similar goals, communication that may be informal or systematic (10)”. These two definitions of collaboration are similar in that both definitions imply that collaborating teachers have similar goals and must communicate with each other. </w:t>
      </w:r>
    </w:p>
    <w:p w:rsidR="00A17422" w:rsidRPr="00A17422" w:rsidRDefault="00A17422" w:rsidP="00A17422">
      <w:pPr>
        <w:spacing w:line="480" w:lineRule="auto"/>
        <w:ind w:firstLine="720"/>
        <w:rPr>
          <w:rFonts w:ascii="Times New Roman" w:hAnsi="Times New Roman"/>
          <w:sz w:val="24"/>
          <w:szCs w:val="24"/>
        </w:rPr>
      </w:pPr>
      <w:r w:rsidRPr="00A17422">
        <w:rPr>
          <w:rFonts w:ascii="Times New Roman" w:hAnsi="Times New Roman"/>
          <w:sz w:val="24"/>
          <w:szCs w:val="24"/>
        </w:rPr>
        <w:t>Teachers are collaborating; however, there is a lot of variation in how collaboration takes place.  Schneider (2007) compiled a list of various types of collaboration and what they entail. The types of collaboration are as follows:</w:t>
      </w:r>
    </w:p>
    <w:tbl>
      <w:tblPr>
        <w:tblStyle w:val="TableGrid"/>
        <w:tblW w:w="0" w:type="auto"/>
        <w:tblLook w:val="04A0"/>
      </w:tblPr>
      <w:tblGrid>
        <w:gridCol w:w="3192"/>
        <w:gridCol w:w="3192"/>
        <w:gridCol w:w="3192"/>
      </w:tblGrid>
      <w:tr w:rsidR="00A17422" w:rsidRPr="00A17422" w:rsidTr="00FA60A0">
        <w:tc>
          <w:tcPr>
            <w:tcW w:w="9576" w:type="dxa"/>
            <w:gridSpan w:val="3"/>
          </w:tcPr>
          <w:p w:rsidR="00A17422" w:rsidRPr="00A17422" w:rsidRDefault="00A17422" w:rsidP="00FA60A0">
            <w:pPr>
              <w:rPr>
                <w:rFonts w:ascii="Times New Roman" w:hAnsi="Times New Roman"/>
                <w:sz w:val="24"/>
                <w:szCs w:val="24"/>
              </w:rPr>
            </w:pPr>
            <w:r w:rsidRPr="00A17422">
              <w:rPr>
                <w:rFonts w:ascii="Times New Roman" w:hAnsi="Times New Roman"/>
                <w:sz w:val="24"/>
                <w:szCs w:val="24"/>
              </w:rPr>
              <w:t>Table I: Collaboration terminology</w:t>
            </w:r>
          </w:p>
        </w:tc>
      </w:tr>
      <w:tr w:rsidR="00A17422" w:rsidRPr="00A17422" w:rsidTr="00FA60A0">
        <w:tc>
          <w:tcPr>
            <w:tcW w:w="3192" w:type="dxa"/>
          </w:tcPr>
          <w:p w:rsidR="00A17422" w:rsidRPr="00A17422" w:rsidRDefault="00A17422" w:rsidP="00FA60A0">
            <w:pPr>
              <w:rPr>
                <w:rFonts w:ascii="Times New Roman" w:hAnsi="Times New Roman"/>
                <w:sz w:val="24"/>
                <w:szCs w:val="24"/>
              </w:rPr>
            </w:pPr>
            <w:r w:rsidRPr="00A17422">
              <w:rPr>
                <w:rFonts w:ascii="Times New Roman" w:hAnsi="Times New Roman"/>
                <w:sz w:val="24"/>
                <w:szCs w:val="24"/>
              </w:rPr>
              <w:t>Terminology</w:t>
            </w:r>
          </w:p>
        </w:tc>
        <w:tc>
          <w:tcPr>
            <w:tcW w:w="3192" w:type="dxa"/>
          </w:tcPr>
          <w:p w:rsidR="00A17422" w:rsidRPr="00A17422" w:rsidRDefault="00A17422" w:rsidP="00FA60A0">
            <w:pPr>
              <w:rPr>
                <w:rFonts w:ascii="Times New Roman" w:hAnsi="Times New Roman"/>
                <w:sz w:val="24"/>
                <w:szCs w:val="24"/>
              </w:rPr>
            </w:pPr>
            <w:r w:rsidRPr="00A17422">
              <w:rPr>
                <w:rFonts w:ascii="Times New Roman" w:hAnsi="Times New Roman"/>
                <w:sz w:val="24"/>
                <w:szCs w:val="24"/>
              </w:rPr>
              <w:t>Authors</w:t>
            </w:r>
          </w:p>
        </w:tc>
        <w:tc>
          <w:tcPr>
            <w:tcW w:w="3192" w:type="dxa"/>
          </w:tcPr>
          <w:p w:rsidR="00A17422" w:rsidRPr="00A17422" w:rsidRDefault="00A17422" w:rsidP="00FA60A0">
            <w:pPr>
              <w:rPr>
                <w:rFonts w:ascii="Times New Roman" w:hAnsi="Times New Roman"/>
                <w:sz w:val="24"/>
                <w:szCs w:val="24"/>
              </w:rPr>
            </w:pPr>
            <w:r w:rsidRPr="00A17422">
              <w:rPr>
                <w:rFonts w:ascii="Times New Roman" w:hAnsi="Times New Roman"/>
                <w:sz w:val="24"/>
                <w:szCs w:val="24"/>
              </w:rPr>
              <w:t>Brief definition</w:t>
            </w:r>
          </w:p>
        </w:tc>
      </w:tr>
      <w:tr w:rsidR="00A17422" w:rsidRPr="00A17422" w:rsidTr="00FA60A0">
        <w:tc>
          <w:tcPr>
            <w:tcW w:w="3192" w:type="dxa"/>
          </w:tcPr>
          <w:p w:rsidR="00A17422" w:rsidRPr="00A17422" w:rsidRDefault="00A17422" w:rsidP="00FA60A0">
            <w:pPr>
              <w:rPr>
                <w:rFonts w:ascii="Times New Roman" w:hAnsi="Times New Roman"/>
                <w:sz w:val="24"/>
                <w:szCs w:val="24"/>
              </w:rPr>
            </w:pPr>
            <w:r w:rsidRPr="00A17422">
              <w:rPr>
                <w:rFonts w:ascii="Times New Roman" w:hAnsi="Times New Roman"/>
                <w:sz w:val="24"/>
                <w:szCs w:val="24"/>
              </w:rPr>
              <w:t>Contrived collaboration vs. robust collaboration</w:t>
            </w:r>
          </w:p>
        </w:tc>
        <w:tc>
          <w:tcPr>
            <w:tcW w:w="3192" w:type="dxa"/>
          </w:tcPr>
          <w:p w:rsidR="00A17422" w:rsidRPr="00A17422" w:rsidRDefault="00A17422" w:rsidP="00FA60A0">
            <w:pPr>
              <w:rPr>
                <w:rFonts w:ascii="Times New Roman" w:hAnsi="Times New Roman"/>
                <w:sz w:val="24"/>
                <w:szCs w:val="24"/>
              </w:rPr>
            </w:pPr>
            <w:proofErr w:type="spellStart"/>
            <w:r w:rsidRPr="00A17422">
              <w:rPr>
                <w:rFonts w:ascii="Times New Roman" w:hAnsi="Times New Roman"/>
                <w:sz w:val="24"/>
                <w:szCs w:val="24"/>
              </w:rPr>
              <w:t>Gitlin</w:t>
            </w:r>
            <w:proofErr w:type="spellEnd"/>
            <w:r w:rsidRPr="00A17422">
              <w:rPr>
                <w:rFonts w:ascii="Times New Roman" w:hAnsi="Times New Roman"/>
                <w:sz w:val="24"/>
                <w:szCs w:val="24"/>
              </w:rPr>
              <w:t xml:space="preserve"> (1999)</w:t>
            </w:r>
          </w:p>
        </w:tc>
        <w:tc>
          <w:tcPr>
            <w:tcW w:w="3192" w:type="dxa"/>
          </w:tcPr>
          <w:p w:rsidR="00A17422" w:rsidRPr="00A17422" w:rsidRDefault="00A17422" w:rsidP="00FA60A0">
            <w:pPr>
              <w:rPr>
                <w:rFonts w:ascii="Times New Roman" w:hAnsi="Times New Roman"/>
                <w:sz w:val="24"/>
                <w:szCs w:val="24"/>
              </w:rPr>
            </w:pPr>
            <w:r w:rsidRPr="00A17422">
              <w:rPr>
                <w:rFonts w:ascii="Times New Roman" w:hAnsi="Times New Roman"/>
                <w:sz w:val="24"/>
                <w:szCs w:val="24"/>
              </w:rPr>
              <w:t>Top-down, compulsory with planned outcomes, vs. voluntary, ongoing with shared planning.</w:t>
            </w:r>
          </w:p>
        </w:tc>
      </w:tr>
      <w:tr w:rsidR="00A17422" w:rsidRPr="00A17422" w:rsidTr="00FA60A0">
        <w:tc>
          <w:tcPr>
            <w:tcW w:w="3192" w:type="dxa"/>
          </w:tcPr>
          <w:p w:rsidR="00A17422" w:rsidRPr="00A17422" w:rsidRDefault="00A17422" w:rsidP="00FA60A0">
            <w:pPr>
              <w:rPr>
                <w:rFonts w:ascii="Times New Roman" w:hAnsi="Times New Roman"/>
                <w:sz w:val="24"/>
                <w:szCs w:val="24"/>
              </w:rPr>
            </w:pPr>
            <w:r w:rsidRPr="00A17422">
              <w:rPr>
                <w:rFonts w:ascii="Times New Roman" w:hAnsi="Times New Roman"/>
                <w:sz w:val="24"/>
                <w:szCs w:val="24"/>
              </w:rPr>
              <w:t>Cooperation vs. collaboration</w:t>
            </w:r>
          </w:p>
        </w:tc>
        <w:tc>
          <w:tcPr>
            <w:tcW w:w="3192" w:type="dxa"/>
          </w:tcPr>
          <w:p w:rsidR="00A17422" w:rsidRPr="00A17422" w:rsidRDefault="00A17422" w:rsidP="00FA60A0">
            <w:pPr>
              <w:rPr>
                <w:rFonts w:ascii="Times New Roman" w:hAnsi="Times New Roman"/>
                <w:sz w:val="24"/>
                <w:szCs w:val="24"/>
              </w:rPr>
            </w:pPr>
            <w:proofErr w:type="spellStart"/>
            <w:r w:rsidRPr="00A17422">
              <w:rPr>
                <w:rFonts w:ascii="Times New Roman" w:hAnsi="Times New Roman"/>
                <w:sz w:val="24"/>
                <w:szCs w:val="24"/>
              </w:rPr>
              <w:t>Rorner</w:t>
            </w:r>
            <w:proofErr w:type="spellEnd"/>
            <w:r w:rsidRPr="00A17422">
              <w:rPr>
                <w:rFonts w:ascii="Times New Roman" w:hAnsi="Times New Roman"/>
                <w:sz w:val="24"/>
                <w:szCs w:val="24"/>
              </w:rPr>
              <w:t xml:space="preserve"> &amp; </w:t>
            </w:r>
            <w:proofErr w:type="spellStart"/>
            <w:r w:rsidRPr="00A17422">
              <w:rPr>
                <w:rFonts w:ascii="Times New Roman" w:hAnsi="Times New Roman"/>
                <w:sz w:val="24"/>
                <w:szCs w:val="24"/>
              </w:rPr>
              <w:t>Wipple</w:t>
            </w:r>
            <w:proofErr w:type="spellEnd"/>
            <w:r w:rsidRPr="00A17422">
              <w:rPr>
                <w:rFonts w:ascii="Times New Roman" w:hAnsi="Times New Roman"/>
                <w:sz w:val="24"/>
                <w:szCs w:val="24"/>
              </w:rPr>
              <w:t xml:space="preserve"> (1991)</w:t>
            </w:r>
          </w:p>
        </w:tc>
        <w:tc>
          <w:tcPr>
            <w:tcW w:w="3192" w:type="dxa"/>
          </w:tcPr>
          <w:p w:rsidR="00A17422" w:rsidRPr="00A17422" w:rsidRDefault="00A17422" w:rsidP="00FA60A0">
            <w:pPr>
              <w:rPr>
                <w:rFonts w:ascii="Times New Roman" w:hAnsi="Times New Roman"/>
                <w:sz w:val="24"/>
                <w:szCs w:val="24"/>
              </w:rPr>
            </w:pPr>
            <w:r w:rsidRPr="00A17422">
              <w:rPr>
                <w:rFonts w:ascii="Times New Roman" w:hAnsi="Times New Roman"/>
                <w:sz w:val="24"/>
                <w:szCs w:val="24"/>
              </w:rPr>
              <w:t>Helping each other, vs. negotiate joint responsibility from the state of suspended knowing.</w:t>
            </w:r>
          </w:p>
        </w:tc>
      </w:tr>
      <w:tr w:rsidR="00A17422" w:rsidRPr="00A17422" w:rsidTr="00FA60A0">
        <w:tc>
          <w:tcPr>
            <w:tcW w:w="3192" w:type="dxa"/>
          </w:tcPr>
          <w:p w:rsidR="00A17422" w:rsidRPr="00A17422" w:rsidRDefault="00A17422" w:rsidP="00FA60A0">
            <w:pPr>
              <w:rPr>
                <w:rFonts w:ascii="Times New Roman" w:hAnsi="Times New Roman"/>
                <w:sz w:val="24"/>
                <w:szCs w:val="24"/>
              </w:rPr>
            </w:pPr>
            <w:r w:rsidRPr="00A17422">
              <w:rPr>
                <w:rFonts w:ascii="Times New Roman" w:hAnsi="Times New Roman"/>
                <w:sz w:val="24"/>
                <w:szCs w:val="24"/>
              </w:rPr>
              <w:t xml:space="preserve">Collaboration process vs. collaborative arrangement </w:t>
            </w:r>
          </w:p>
        </w:tc>
        <w:tc>
          <w:tcPr>
            <w:tcW w:w="3192" w:type="dxa"/>
          </w:tcPr>
          <w:p w:rsidR="00A17422" w:rsidRPr="00A17422" w:rsidRDefault="00A17422" w:rsidP="00FA60A0">
            <w:pPr>
              <w:rPr>
                <w:rFonts w:ascii="Times New Roman" w:hAnsi="Times New Roman"/>
                <w:sz w:val="24"/>
                <w:szCs w:val="24"/>
              </w:rPr>
            </w:pPr>
            <w:proofErr w:type="spellStart"/>
            <w:r w:rsidRPr="00A17422">
              <w:rPr>
                <w:rFonts w:ascii="Times New Roman" w:hAnsi="Times New Roman"/>
                <w:sz w:val="24"/>
                <w:szCs w:val="24"/>
              </w:rPr>
              <w:t>Arllen</w:t>
            </w:r>
            <w:proofErr w:type="spellEnd"/>
            <w:r w:rsidRPr="00A17422">
              <w:rPr>
                <w:rFonts w:ascii="Times New Roman" w:hAnsi="Times New Roman"/>
                <w:sz w:val="24"/>
                <w:szCs w:val="24"/>
              </w:rPr>
              <w:t xml:space="preserve"> &amp; Gable (1996)</w:t>
            </w:r>
          </w:p>
        </w:tc>
        <w:tc>
          <w:tcPr>
            <w:tcW w:w="3192" w:type="dxa"/>
          </w:tcPr>
          <w:p w:rsidR="00A17422" w:rsidRPr="00A17422" w:rsidRDefault="00A17422" w:rsidP="00FA60A0">
            <w:pPr>
              <w:rPr>
                <w:rFonts w:ascii="Times New Roman" w:hAnsi="Times New Roman"/>
                <w:sz w:val="24"/>
                <w:szCs w:val="24"/>
              </w:rPr>
            </w:pPr>
            <w:r w:rsidRPr="00A17422">
              <w:rPr>
                <w:rFonts w:ascii="Times New Roman" w:hAnsi="Times New Roman"/>
                <w:sz w:val="24"/>
                <w:szCs w:val="24"/>
              </w:rPr>
              <w:t>Sequential procedure for cooperative groups, vs. choice of how to deliver content.</w:t>
            </w:r>
          </w:p>
        </w:tc>
      </w:tr>
      <w:tr w:rsidR="00A17422" w:rsidRPr="00A17422" w:rsidTr="00FA60A0">
        <w:tc>
          <w:tcPr>
            <w:tcW w:w="3192" w:type="dxa"/>
          </w:tcPr>
          <w:p w:rsidR="00A17422" w:rsidRPr="00A17422" w:rsidRDefault="00A17422" w:rsidP="00FA60A0">
            <w:pPr>
              <w:rPr>
                <w:rFonts w:ascii="Times New Roman" w:hAnsi="Times New Roman"/>
                <w:sz w:val="24"/>
                <w:szCs w:val="24"/>
              </w:rPr>
            </w:pPr>
            <w:r w:rsidRPr="00A17422">
              <w:rPr>
                <w:rFonts w:ascii="Times New Roman" w:hAnsi="Times New Roman"/>
                <w:sz w:val="24"/>
                <w:szCs w:val="24"/>
              </w:rPr>
              <w:t>Consultation vs. push-in services vs. teams</w:t>
            </w:r>
          </w:p>
        </w:tc>
        <w:tc>
          <w:tcPr>
            <w:tcW w:w="3192" w:type="dxa"/>
          </w:tcPr>
          <w:p w:rsidR="00A17422" w:rsidRPr="00A17422" w:rsidRDefault="00A17422" w:rsidP="00FA60A0">
            <w:pPr>
              <w:rPr>
                <w:rFonts w:ascii="Times New Roman" w:hAnsi="Times New Roman"/>
                <w:sz w:val="24"/>
                <w:szCs w:val="24"/>
              </w:rPr>
            </w:pPr>
            <w:r w:rsidRPr="00A17422">
              <w:rPr>
                <w:rFonts w:ascii="Times New Roman" w:hAnsi="Times New Roman"/>
                <w:sz w:val="24"/>
                <w:szCs w:val="24"/>
              </w:rPr>
              <w:t>Welch, Brownell &amp; Sheridan (1999)</w:t>
            </w:r>
          </w:p>
        </w:tc>
        <w:tc>
          <w:tcPr>
            <w:tcW w:w="3192" w:type="dxa"/>
          </w:tcPr>
          <w:p w:rsidR="00A17422" w:rsidRPr="00A17422" w:rsidRDefault="00A17422" w:rsidP="00FA60A0">
            <w:pPr>
              <w:rPr>
                <w:rFonts w:ascii="Times New Roman" w:hAnsi="Times New Roman"/>
                <w:sz w:val="24"/>
                <w:szCs w:val="24"/>
              </w:rPr>
            </w:pPr>
            <w:r w:rsidRPr="00A17422">
              <w:rPr>
                <w:rFonts w:ascii="Times New Roman" w:hAnsi="Times New Roman"/>
                <w:sz w:val="24"/>
                <w:szCs w:val="24"/>
              </w:rPr>
              <w:t>Assistance to the teacher, vs. support services in the classroom, vs. several professionals working together.</w:t>
            </w:r>
          </w:p>
        </w:tc>
      </w:tr>
      <w:tr w:rsidR="00A17422" w:rsidRPr="00A17422" w:rsidTr="00FA60A0">
        <w:tc>
          <w:tcPr>
            <w:tcW w:w="3192" w:type="dxa"/>
          </w:tcPr>
          <w:p w:rsidR="00A17422" w:rsidRPr="00A17422" w:rsidRDefault="00A17422" w:rsidP="00FA60A0">
            <w:pPr>
              <w:rPr>
                <w:rFonts w:ascii="Times New Roman" w:hAnsi="Times New Roman"/>
                <w:sz w:val="24"/>
                <w:szCs w:val="24"/>
              </w:rPr>
            </w:pPr>
            <w:r w:rsidRPr="00A17422">
              <w:rPr>
                <w:rFonts w:ascii="Times New Roman" w:hAnsi="Times New Roman"/>
                <w:sz w:val="24"/>
                <w:szCs w:val="24"/>
              </w:rPr>
              <w:t>Multidisciplinary vs. interdisciplinary vs. trans-disciplinary</w:t>
            </w:r>
          </w:p>
        </w:tc>
        <w:tc>
          <w:tcPr>
            <w:tcW w:w="3192" w:type="dxa"/>
          </w:tcPr>
          <w:p w:rsidR="00A17422" w:rsidRPr="00A17422" w:rsidRDefault="00A17422" w:rsidP="00FA60A0">
            <w:pPr>
              <w:rPr>
                <w:rFonts w:ascii="Times New Roman" w:hAnsi="Times New Roman"/>
                <w:sz w:val="24"/>
                <w:szCs w:val="24"/>
              </w:rPr>
            </w:pPr>
            <w:r w:rsidRPr="00A17422">
              <w:rPr>
                <w:rFonts w:ascii="Times New Roman" w:hAnsi="Times New Roman"/>
                <w:sz w:val="24"/>
                <w:szCs w:val="24"/>
              </w:rPr>
              <w:t xml:space="preserve">Keys, </w:t>
            </w:r>
            <w:proofErr w:type="spellStart"/>
            <w:r w:rsidRPr="00A17422">
              <w:rPr>
                <w:rFonts w:ascii="Times New Roman" w:hAnsi="Times New Roman"/>
                <w:sz w:val="24"/>
                <w:szCs w:val="24"/>
              </w:rPr>
              <w:t>Bemak</w:t>
            </w:r>
            <w:proofErr w:type="spellEnd"/>
            <w:r w:rsidRPr="00A17422">
              <w:rPr>
                <w:rFonts w:ascii="Times New Roman" w:hAnsi="Times New Roman"/>
                <w:sz w:val="24"/>
                <w:szCs w:val="24"/>
              </w:rPr>
              <w:t xml:space="preserve">, Carpenter &amp; </w:t>
            </w:r>
            <w:proofErr w:type="spellStart"/>
            <w:r w:rsidRPr="00A17422">
              <w:rPr>
                <w:rFonts w:ascii="Times New Roman" w:hAnsi="Times New Roman"/>
                <w:sz w:val="24"/>
                <w:szCs w:val="24"/>
              </w:rPr>
              <w:t>Kingsears</w:t>
            </w:r>
            <w:proofErr w:type="spellEnd"/>
            <w:r w:rsidRPr="00A17422">
              <w:rPr>
                <w:rFonts w:ascii="Times New Roman" w:hAnsi="Times New Roman"/>
                <w:sz w:val="24"/>
                <w:szCs w:val="24"/>
              </w:rPr>
              <w:t xml:space="preserve"> (1998)</w:t>
            </w:r>
          </w:p>
        </w:tc>
        <w:tc>
          <w:tcPr>
            <w:tcW w:w="3192" w:type="dxa"/>
          </w:tcPr>
          <w:p w:rsidR="00A17422" w:rsidRPr="00A17422" w:rsidRDefault="00A17422" w:rsidP="00FA60A0">
            <w:pPr>
              <w:rPr>
                <w:rFonts w:ascii="Times New Roman" w:hAnsi="Times New Roman"/>
                <w:sz w:val="24"/>
                <w:szCs w:val="24"/>
              </w:rPr>
            </w:pPr>
            <w:r w:rsidRPr="00A17422">
              <w:rPr>
                <w:rFonts w:ascii="Times New Roman" w:hAnsi="Times New Roman"/>
                <w:sz w:val="24"/>
                <w:szCs w:val="24"/>
              </w:rPr>
              <w:t>Experts work independently in their area, vs. exchange information and plan together, vs. coordinated activities throughout all stages of assessment, planning, intervention and evaluation.</w:t>
            </w:r>
          </w:p>
        </w:tc>
      </w:tr>
      <w:tr w:rsidR="00A17422" w:rsidRPr="00A17422" w:rsidTr="00FA60A0">
        <w:tc>
          <w:tcPr>
            <w:tcW w:w="3192" w:type="dxa"/>
          </w:tcPr>
          <w:p w:rsidR="00A17422" w:rsidRPr="00A17422" w:rsidRDefault="00A17422" w:rsidP="00FA60A0">
            <w:pPr>
              <w:rPr>
                <w:rFonts w:ascii="Times New Roman" w:hAnsi="Times New Roman"/>
                <w:sz w:val="24"/>
                <w:szCs w:val="24"/>
              </w:rPr>
            </w:pPr>
            <w:r w:rsidRPr="00A17422">
              <w:rPr>
                <w:rFonts w:ascii="Times New Roman" w:hAnsi="Times New Roman"/>
                <w:sz w:val="24"/>
                <w:szCs w:val="24"/>
              </w:rPr>
              <w:t>Co-teaching</w:t>
            </w:r>
          </w:p>
        </w:tc>
        <w:tc>
          <w:tcPr>
            <w:tcW w:w="3192" w:type="dxa"/>
          </w:tcPr>
          <w:p w:rsidR="00A17422" w:rsidRPr="00A17422" w:rsidRDefault="00A17422" w:rsidP="00FA60A0">
            <w:pPr>
              <w:rPr>
                <w:rFonts w:ascii="Times New Roman" w:hAnsi="Times New Roman"/>
                <w:sz w:val="24"/>
                <w:szCs w:val="24"/>
              </w:rPr>
            </w:pPr>
            <w:r w:rsidRPr="00A17422">
              <w:rPr>
                <w:rFonts w:ascii="Times New Roman" w:hAnsi="Times New Roman"/>
                <w:sz w:val="24"/>
                <w:szCs w:val="24"/>
              </w:rPr>
              <w:t>Cook &amp; Friend (1996)</w:t>
            </w:r>
          </w:p>
        </w:tc>
        <w:tc>
          <w:tcPr>
            <w:tcW w:w="3192" w:type="dxa"/>
          </w:tcPr>
          <w:p w:rsidR="00A17422" w:rsidRPr="00A17422" w:rsidRDefault="00A17422" w:rsidP="00FA60A0">
            <w:pPr>
              <w:rPr>
                <w:rFonts w:ascii="Times New Roman" w:hAnsi="Times New Roman"/>
                <w:sz w:val="24"/>
                <w:szCs w:val="24"/>
              </w:rPr>
            </w:pPr>
            <w:r w:rsidRPr="00A17422">
              <w:rPr>
                <w:rFonts w:ascii="Times New Roman" w:hAnsi="Times New Roman"/>
                <w:sz w:val="24"/>
                <w:szCs w:val="24"/>
              </w:rPr>
              <w:t>Two or more teachers sharing responsibility for the same class.</w:t>
            </w:r>
          </w:p>
        </w:tc>
      </w:tr>
      <w:tr w:rsidR="00A17422" w:rsidRPr="00A17422" w:rsidTr="00FA60A0">
        <w:tc>
          <w:tcPr>
            <w:tcW w:w="3192" w:type="dxa"/>
          </w:tcPr>
          <w:p w:rsidR="00A17422" w:rsidRPr="00A17422" w:rsidRDefault="00A17422" w:rsidP="00FA60A0">
            <w:pPr>
              <w:rPr>
                <w:rFonts w:ascii="Times New Roman" w:hAnsi="Times New Roman"/>
                <w:sz w:val="24"/>
                <w:szCs w:val="24"/>
              </w:rPr>
            </w:pPr>
            <w:r w:rsidRPr="00A17422">
              <w:rPr>
                <w:rFonts w:ascii="Times New Roman" w:hAnsi="Times New Roman"/>
                <w:sz w:val="24"/>
                <w:szCs w:val="24"/>
              </w:rPr>
              <w:t>Cooperative teaching</w:t>
            </w:r>
          </w:p>
        </w:tc>
        <w:tc>
          <w:tcPr>
            <w:tcW w:w="3192" w:type="dxa"/>
          </w:tcPr>
          <w:p w:rsidR="00A17422" w:rsidRPr="00A17422" w:rsidRDefault="00A17422" w:rsidP="00FA60A0">
            <w:pPr>
              <w:rPr>
                <w:rFonts w:ascii="Times New Roman" w:hAnsi="Times New Roman"/>
                <w:sz w:val="24"/>
                <w:szCs w:val="24"/>
              </w:rPr>
            </w:pPr>
            <w:proofErr w:type="spellStart"/>
            <w:r w:rsidRPr="00A17422">
              <w:rPr>
                <w:rFonts w:ascii="Times New Roman" w:hAnsi="Times New Roman"/>
                <w:sz w:val="24"/>
                <w:szCs w:val="24"/>
              </w:rPr>
              <w:t>Bauwens</w:t>
            </w:r>
            <w:proofErr w:type="spellEnd"/>
            <w:r w:rsidRPr="00A17422">
              <w:rPr>
                <w:rFonts w:ascii="Times New Roman" w:hAnsi="Times New Roman"/>
                <w:sz w:val="24"/>
                <w:szCs w:val="24"/>
              </w:rPr>
              <w:t xml:space="preserve"> &amp; </w:t>
            </w:r>
            <w:proofErr w:type="spellStart"/>
            <w:r w:rsidRPr="00A17422">
              <w:rPr>
                <w:rFonts w:ascii="Times New Roman" w:hAnsi="Times New Roman"/>
                <w:sz w:val="24"/>
                <w:szCs w:val="24"/>
              </w:rPr>
              <w:t>Hourcade</w:t>
            </w:r>
            <w:proofErr w:type="spellEnd"/>
            <w:r w:rsidRPr="00A17422">
              <w:rPr>
                <w:rFonts w:ascii="Times New Roman" w:hAnsi="Times New Roman"/>
                <w:sz w:val="24"/>
                <w:szCs w:val="24"/>
              </w:rPr>
              <w:t xml:space="preserve"> (1995)</w:t>
            </w:r>
          </w:p>
        </w:tc>
        <w:tc>
          <w:tcPr>
            <w:tcW w:w="3192" w:type="dxa"/>
          </w:tcPr>
          <w:p w:rsidR="00A17422" w:rsidRPr="00A17422" w:rsidRDefault="00A17422" w:rsidP="00FA60A0">
            <w:pPr>
              <w:rPr>
                <w:rFonts w:ascii="Times New Roman" w:hAnsi="Times New Roman"/>
                <w:sz w:val="24"/>
                <w:szCs w:val="24"/>
              </w:rPr>
            </w:pPr>
            <w:r w:rsidRPr="00A17422">
              <w:rPr>
                <w:rFonts w:ascii="Times New Roman" w:hAnsi="Times New Roman"/>
                <w:sz w:val="24"/>
                <w:szCs w:val="24"/>
              </w:rPr>
              <w:t>Joint planning, complementary instruction and supportive learning.</w:t>
            </w:r>
          </w:p>
        </w:tc>
      </w:tr>
    </w:tbl>
    <w:p w:rsidR="00A17422" w:rsidRPr="00A17422" w:rsidRDefault="00A17422" w:rsidP="00A17422">
      <w:pPr>
        <w:spacing w:line="480" w:lineRule="auto"/>
        <w:rPr>
          <w:rFonts w:ascii="Times New Roman" w:hAnsi="Times New Roman"/>
          <w:sz w:val="24"/>
          <w:szCs w:val="24"/>
        </w:rPr>
      </w:pPr>
      <w:r w:rsidRPr="00A17422">
        <w:rPr>
          <w:rFonts w:ascii="Times New Roman" w:hAnsi="Times New Roman"/>
          <w:sz w:val="24"/>
          <w:szCs w:val="24"/>
        </w:rPr>
        <w:t>(Schneider, 2007, p.11)</w:t>
      </w:r>
    </w:p>
    <w:p w:rsidR="00A17422" w:rsidRPr="00A17422" w:rsidRDefault="00A17422" w:rsidP="00A17422">
      <w:pPr>
        <w:spacing w:line="480" w:lineRule="auto"/>
        <w:rPr>
          <w:rFonts w:ascii="Times New Roman" w:hAnsi="Times New Roman"/>
          <w:sz w:val="24"/>
          <w:szCs w:val="24"/>
        </w:rPr>
      </w:pPr>
      <w:r w:rsidRPr="00A17422">
        <w:rPr>
          <w:rFonts w:ascii="Times New Roman" w:hAnsi="Times New Roman"/>
          <w:sz w:val="24"/>
          <w:szCs w:val="24"/>
        </w:rPr>
        <w:tab/>
        <w:t xml:space="preserve">The above collaboration terminology describes different collaborative instructional methods. These do not change the process and purpose of collaboration but rather relate to how collaboration occurs.  </w:t>
      </w:r>
    </w:p>
    <w:p w:rsidR="00A17422" w:rsidRPr="00A17422" w:rsidRDefault="00A17422" w:rsidP="00A17422">
      <w:pPr>
        <w:spacing w:line="480" w:lineRule="auto"/>
        <w:ind w:firstLine="720"/>
        <w:rPr>
          <w:rFonts w:ascii="Times New Roman" w:hAnsi="Times New Roman"/>
          <w:sz w:val="24"/>
          <w:szCs w:val="24"/>
        </w:rPr>
      </w:pPr>
      <w:r w:rsidRPr="00A17422">
        <w:rPr>
          <w:rFonts w:ascii="Times New Roman" w:hAnsi="Times New Roman"/>
          <w:sz w:val="24"/>
          <w:szCs w:val="24"/>
        </w:rPr>
        <w:t>The definition and interpretation of collaboration varies from teacher to teacher, school to school, and state to state. At times schools and/or teachers may think they are collaborating but are merely cooperating (</w:t>
      </w:r>
      <w:proofErr w:type="spellStart"/>
      <w:r w:rsidRPr="00A17422">
        <w:rPr>
          <w:rFonts w:ascii="Times New Roman" w:hAnsi="Times New Roman"/>
          <w:sz w:val="24"/>
          <w:szCs w:val="24"/>
        </w:rPr>
        <w:t>Meirink</w:t>
      </w:r>
      <w:proofErr w:type="spellEnd"/>
      <w:r w:rsidRPr="00A17422">
        <w:rPr>
          <w:rFonts w:ascii="Times New Roman" w:hAnsi="Times New Roman"/>
          <w:sz w:val="24"/>
          <w:szCs w:val="24"/>
        </w:rPr>
        <w:t xml:space="preserve">, </w:t>
      </w:r>
      <w:proofErr w:type="spellStart"/>
      <w:r w:rsidRPr="00A17422">
        <w:rPr>
          <w:rFonts w:ascii="Times New Roman" w:hAnsi="Times New Roman"/>
          <w:sz w:val="24"/>
          <w:szCs w:val="24"/>
        </w:rPr>
        <w:t>Imants</w:t>
      </w:r>
      <w:proofErr w:type="spellEnd"/>
      <w:r w:rsidRPr="00A17422">
        <w:rPr>
          <w:rFonts w:ascii="Times New Roman" w:hAnsi="Times New Roman"/>
          <w:sz w:val="24"/>
          <w:szCs w:val="24"/>
        </w:rPr>
        <w:t xml:space="preserve">, Meijer, and </w:t>
      </w:r>
      <w:proofErr w:type="spellStart"/>
      <w:r w:rsidRPr="00A17422">
        <w:rPr>
          <w:rFonts w:ascii="Times New Roman" w:hAnsi="Times New Roman"/>
          <w:sz w:val="24"/>
          <w:szCs w:val="24"/>
        </w:rPr>
        <w:t>Verloop</w:t>
      </w:r>
      <w:proofErr w:type="spellEnd"/>
      <w:r w:rsidRPr="00A17422">
        <w:rPr>
          <w:rFonts w:ascii="Times New Roman" w:hAnsi="Times New Roman"/>
          <w:sz w:val="24"/>
          <w:szCs w:val="24"/>
        </w:rPr>
        <w:t>, 2010, p.4). Collaboration involves teachers working with each other to enhance their teaching skills and knowledge base which in turn results in the students receiving a better quality of education. Collaboration is teachers taking joint responsibility for educational content. Cooperation among teachers lacks the deeper thinking and understanding of all aspects of the teaching profession. Cooperation is merely teachers helping each other by teaching rather than sharing in the planning and development of the lessons.</w:t>
      </w:r>
      <w:r w:rsidRPr="00A17422">
        <w:rPr>
          <w:rFonts w:ascii="Times New Roman" w:hAnsi="Times New Roman"/>
          <w:sz w:val="24"/>
          <w:szCs w:val="24"/>
        </w:rPr>
        <w:tab/>
      </w:r>
    </w:p>
    <w:p w:rsidR="00A17422" w:rsidRPr="00A17422" w:rsidRDefault="00A17422" w:rsidP="00A17422">
      <w:pPr>
        <w:autoSpaceDE w:val="0"/>
        <w:autoSpaceDN w:val="0"/>
        <w:adjustRightInd w:val="0"/>
        <w:spacing w:after="0" w:line="480" w:lineRule="auto"/>
        <w:rPr>
          <w:rFonts w:ascii="Times New Roman" w:hAnsi="Times New Roman"/>
          <w:sz w:val="24"/>
          <w:szCs w:val="24"/>
        </w:rPr>
      </w:pPr>
      <w:r w:rsidRPr="00A17422">
        <w:rPr>
          <w:rFonts w:ascii="Times New Roman" w:hAnsi="Times New Roman"/>
          <w:sz w:val="24"/>
          <w:szCs w:val="24"/>
        </w:rPr>
        <w:t xml:space="preserve"> </w:t>
      </w:r>
      <w:r w:rsidRPr="00A17422">
        <w:rPr>
          <w:rFonts w:ascii="Times New Roman" w:hAnsi="Times New Roman"/>
          <w:sz w:val="24"/>
          <w:szCs w:val="24"/>
        </w:rPr>
        <w:tab/>
        <w:t>Regardless of how collaboration is defined or what the teaching method is, effective collaboration consists of teachers taking equal responsibility for the success of all students. For collaboration to be successful one would need planning time, effort, and administrative support (Carter et al., 2009).</w:t>
      </w:r>
    </w:p>
    <w:p w:rsidR="00A17422" w:rsidRPr="00A17422" w:rsidRDefault="00A17422" w:rsidP="00A17422">
      <w:pPr>
        <w:spacing w:line="480" w:lineRule="auto"/>
        <w:ind w:firstLine="720"/>
        <w:rPr>
          <w:rFonts w:ascii="Times New Roman" w:hAnsi="Times New Roman"/>
          <w:sz w:val="24"/>
          <w:szCs w:val="24"/>
        </w:rPr>
      </w:pPr>
      <w:r w:rsidRPr="00A17422">
        <w:rPr>
          <w:rFonts w:ascii="Times New Roman" w:hAnsi="Times New Roman"/>
          <w:sz w:val="24"/>
          <w:szCs w:val="24"/>
        </w:rPr>
        <w:t xml:space="preserve">There are six principles that support collaboration: shared values and goals where the members of the team share common goals and values, collective responsibility where each member of the team takes responsibility for the success of the school and program equally, authentic assessment which is reliable, valid, and unbiased, self directed reflection where each member of the team reflects on their teaching practice voluntarily almost instantly each day, stable settings, the place of meeting is always consistent, and strong leadership support, the administration supports the team in many ways one being providing time during the school day to meet, and allows time at staff meetings to share their findings. (Fulton and Britton, 2011, p.5). </w:t>
      </w:r>
    </w:p>
    <w:p w:rsidR="00A17422" w:rsidRPr="00A17422" w:rsidRDefault="00A17422" w:rsidP="00A17422">
      <w:pPr>
        <w:autoSpaceDE w:val="0"/>
        <w:autoSpaceDN w:val="0"/>
        <w:adjustRightInd w:val="0"/>
        <w:spacing w:after="0" w:line="480" w:lineRule="auto"/>
        <w:ind w:firstLine="720"/>
        <w:rPr>
          <w:rFonts w:ascii="Times New Roman" w:hAnsi="Times New Roman"/>
          <w:sz w:val="24"/>
          <w:szCs w:val="24"/>
        </w:rPr>
      </w:pPr>
      <w:r w:rsidRPr="00A17422">
        <w:rPr>
          <w:rFonts w:ascii="Times New Roman" w:hAnsi="Times New Roman"/>
          <w:sz w:val="24"/>
          <w:szCs w:val="24"/>
        </w:rPr>
        <w:t xml:space="preserve"> Bacon (2008) describes collaboration as a natural process, </w:t>
      </w:r>
      <w:r w:rsidR="003D2CA7">
        <w:rPr>
          <w:rFonts w:ascii="Times New Roman" w:hAnsi="Times New Roman"/>
          <w:sz w:val="24"/>
          <w:szCs w:val="24"/>
        </w:rPr>
        <w:t xml:space="preserve">as </w:t>
      </w:r>
      <w:r w:rsidRPr="00A17422">
        <w:rPr>
          <w:rFonts w:ascii="Times New Roman" w:hAnsi="Times New Roman"/>
          <w:sz w:val="24"/>
          <w:szCs w:val="24"/>
        </w:rPr>
        <w:t xml:space="preserve">it happens sometimes without even necessarily recognizing it (p.36). Bacon states that informal collaboration among educators happens often. However, formal collaboration can be just as beneficial as informal collaboration if not more so (Bacon, 2008, p.36).  Informal collaboration happens a lot, but more opportunities for formal collaboration are needed according to Bacon. Bacon states that formal collaboration is important because </w:t>
      </w:r>
      <w:r w:rsidR="003D2CA7">
        <w:rPr>
          <w:rFonts w:ascii="Times New Roman" w:hAnsi="Times New Roman"/>
          <w:sz w:val="24"/>
          <w:szCs w:val="24"/>
        </w:rPr>
        <w:t>a teacher</w:t>
      </w:r>
      <w:r w:rsidRPr="00A17422">
        <w:rPr>
          <w:rFonts w:ascii="Times New Roman" w:hAnsi="Times New Roman"/>
          <w:sz w:val="24"/>
          <w:szCs w:val="24"/>
        </w:rPr>
        <w:t xml:space="preserve"> can collect data to assess where the students are academically and where </w:t>
      </w:r>
      <w:r w:rsidR="003D2CA7">
        <w:rPr>
          <w:rFonts w:ascii="Times New Roman" w:hAnsi="Times New Roman"/>
          <w:sz w:val="24"/>
          <w:szCs w:val="24"/>
        </w:rPr>
        <w:t>they</w:t>
      </w:r>
      <w:r w:rsidRPr="00A17422">
        <w:rPr>
          <w:rFonts w:ascii="Times New Roman" w:hAnsi="Times New Roman"/>
          <w:sz w:val="24"/>
          <w:szCs w:val="24"/>
        </w:rPr>
        <w:t xml:space="preserve"> need to go next (Bacon, 2008, p.36). Once again</w:t>
      </w:r>
      <w:r w:rsidR="00957D50">
        <w:rPr>
          <w:rFonts w:ascii="Times New Roman" w:hAnsi="Times New Roman"/>
          <w:sz w:val="24"/>
          <w:szCs w:val="24"/>
        </w:rPr>
        <w:t>,</w:t>
      </w:r>
      <w:r w:rsidRPr="00A17422">
        <w:rPr>
          <w:rFonts w:ascii="Times New Roman" w:hAnsi="Times New Roman"/>
          <w:sz w:val="24"/>
          <w:szCs w:val="24"/>
        </w:rPr>
        <w:t xml:space="preserve"> the definition of collaboration does not change but the methods used by teachers to collaborate vary. </w:t>
      </w:r>
    </w:p>
    <w:p w:rsidR="00A17422" w:rsidRPr="00A17422" w:rsidRDefault="00A17422" w:rsidP="00A17422">
      <w:pPr>
        <w:spacing w:line="240" w:lineRule="auto"/>
        <w:rPr>
          <w:rFonts w:ascii="Times New Roman" w:hAnsi="Times New Roman"/>
          <w:b/>
          <w:sz w:val="24"/>
          <w:szCs w:val="24"/>
        </w:rPr>
      </w:pPr>
      <w:r w:rsidRPr="00A17422">
        <w:rPr>
          <w:rFonts w:ascii="Times New Roman" w:hAnsi="Times New Roman"/>
          <w:b/>
          <w:sz w:val="24"/>
          <w:szCs w:val="24"/>
        </w:rPr>
        <w:t>What are the characteristics of teachers who are collaborating?</w:t>
      </w:r>
    </w:p>
    <w:p w:rsidR="00A17422" w:rsidRPr="00A17422" w:rsidRDefault="00A17422" w:rsidP="00A17422">
      <w:pPr>
        <w:spacing w:line="480" w:lineRule="auto"/>
        <w:ind w:firstLine="720"/>
        <w:rPr>
          <w:rFonts w:ascii="Times New Roman" w:hAnsi="Times New Roman"/>
          <w:sz w:val="24"/>
          <w:szCs w:val="24"/>
        </w:rPr>
      </w:pPr>
      <w:r w:rsidRPr="00A17422">
        <w:rPr>
          <w:rFonts w:ascii="Times New Roman" w:hAnsi="Times New Roman"/>
          <w:sz w:val="24"/>
          <w:szCs w:val="24"/>
        </w:rPr>
        <w:t>Teachers who collaborate tend share one common trait–similar philosophies. Teachers who share com</w:t>
      </w:r>
      <w:r w:rsidR="003D2CA7">
        <w:rPr>
          <w:rFonts w:ascii="Times New Roman" w:hAnsi="Times New Roman"/>
          <w:sz w:val="24"/>
          <w:szCs w:val="24"/>
        </w:rPr>
        <w:t>mon philosophies tend</w:t>
      </w:r>
      <w:r w:rsidRPr="00A17422">
        <w:rPr>
          <w:rFonts w:ascii="Times New Roman" w:hAnsi="Times New Roman"/>
          <w:sz w:val="24"/>
          <w:szCs w:val="24"/>
        </w:rPr>
        <w:t xml:space="preserve"> to work together more, thus</w:t>
      </w:r>
      <w:r w:rsidR="003D2CA7">
        <w:rPr>
          <w:rFonts w:ascii="Times New Roman" w:hAnsi="Times New Roman"/>
          <w:sz w:val="24"/>
          <w:szCs w:val="24"/>
        </w:rPr>
        <w:t>,</w:t>
      </w:r>
      <w:r w:rsidRPr="00A17422">
        <w:rPr>
          <w:rFonts w:ascii="Times New Roman" w:hAnsi="Times New Roman"/>
          <w:sz w:val="24"/>
          <w:szCs w:val="24"/>
        </w:rPr>
        <w:t xml:space="preserve"> collaborating more often with each other than teachers who do not share common philosophies.</w:t>
      </w:r>
    </w:p>
    <w:p w:rsidR="00A17422" w:rsidRPr="00A17422" w:rsidRDefault="00A17422" w:rsidP="00A17422">
      <w:pPr>
        <w:spacing w:line="480" w:lineRule="auto"/>
        <w:ind w:firstLine="720"/>
        <w:rPr>
          <w:rFonts w:ascii="Times New Roman" w:hAnsi="Times New Roman"/>
          <w:sz w:val="24"/>
          <w:szCs w:val="24"/>
        </w:rPr>
      </w:pPr>
      <w:r w:rsidRPr="00A17422">
        <w:rPr>
          <w:rFonts w:ascii="Times New Roman" w:hAnsi="Times New Roman"/>
          <w:sz w:val="24"/>
          <w:szCs w:val="24"/>
        </w:rPr>
        <w:t>It is also believed that teachers who are team players tend to be better at collaboration. “Teacher effectiveness has less to do with individual attributes, and far more to do with the extent to which teachers work with each other and provide collective leadership for their schools and communities” (Berry et al., 2009).</w:t>
      </w:r>
    </w:p>
    <w:p w:rsidR="00A17422" w:rsidRPr="00A17422" w:rsidRDefault="00A17422" w:rsidP="00A17422">
      <w:pPr>
        <w:spacing w:line="480" w:lineRule="auto"/>
        <w:ind w:firstLine="720"/>
        <w:rPr>
          <w:rFonts w:ascii="Times New Roman" w:hAnsi="Times New Roman"/>
          <w:sz w:val="24"/>
          <w:szCs w:val="24"/>
        </w:rPr>
      </w:pPr>
      <w:r w:rsidRPr="00A17422">
        <w:rPr>
          <w:rFonts w:ascii="Times New Roman" w:hAnsi="Times New Roman"/>
          <w:sz w:val="24"/>
          <w:szCs w:val="24"/>
        </w:rPr>
        <w:t xml:space="preserve">The quality of teacher effectiveness has been directly related to the extent that teachers are collaborating. Teachers who share similar philosophies and are team players can be effective educators not only for the students but for their colleagues. “Teachers at any experience level stand to gain from collaborative work. Teachers who have consistent opportunities to work with effective colleagues also improve in their teaching effectiveness” (Berry, </w:t>
      </w:r>
      <w:proofErr w:type="spellStart"/>
      <w:r w:rsidRPr="00A17422">
        <w:rPr>
          <w:rFonts w:ascii="Times New Roman" w:hAnsi="Times New Roman"/>
          <w:sz w:val="24"/>
          <w:szCs w:val="24"/>
        </w:rPr>
        <w:t>Daughtrey</w:t>
      </w:r>
      <w:proofErr w:type="spellEnd"/>
      <w:r w:rsidRPr="00A17422">
        <w:rPr>
          <w:rFonts w:ascii="Times New Roman" w:hAnsi="Times New Roman"/>
          <w:sz w:val="24"/>
          <w:szCs w:val="24"/>
        </w:rPr>
        <w:t xml:space="preserve">, and </w:t>
      </w:r>
      <w:proofErr w:type="spellStart"/>
      <w:r w:rsidRPr="00A17422">
        <w:rPr>
          <w:rFonts w:ascii="Times New Roman" w:hAnsi="Times New Roman"/>
          <w:sz w:val="24"/>
          <w:szCs w:val="24"/>
        </w:rPr>
        <w:t>Wieder</w:t>
      </w:r>
      <w:proofErr w:type="spellEnd"/>
      <w:r w:rsidRPr="00A17422">
        <w:rPr>
          <w:rFonts w:ascii="Times New Roman" w:hAnsi="Times New Roman"/>
          <w:sz w:val="24"/>
          <w:szCs w:val="24"/>
        </w:rPr>
        <w:t>, 2009, p.2).</w:t>
      </w:r>
    </w:p>
    <w:p w:rsidR="00A17422" w:rsidRPr="00A17422" w:rsidRDefault="00A17422" w:rsidP="00A17422">
      <w:pPr>
        <w:autoSpaceDE w:val="0"/>
        <w:autoSpaceDN w:val="0"/>
        <w:adjustRightInd w:val="0"/>
        <w:spacing w:after="0" w:line="480" w:lineRule="auto"/>
        <w:rPr>
          <w:rFonts w:ascii="Times New Roman" w:eastAsia="Times-Roman" w:hAnsi="Times New Roman"/>
          <w:sz w:val="24"/>
          <w:szCs w:val="24"/>
        </w:rPr>
      </w:pPr>
      <w:r w:rsidRPr="00A17422">
        <w:rPr>
          <w:rFonts w:ascii="Times New Roman" w:hAnsi="Times New Roman"/>
          <w:b/>
          <w:sz w:val="24"/>
          <w:szCs w:val="24"/>
        </w:rPr>
        <w:t>With whom and how do educators collaborate?</w:t>
      </w:r>
    </w:p>
    <w:p w:rsidR="00A17422" w:rsidRPr="00A17422" w:rsidRDefault="00A17422" w:rsidP="00A17422">
      <w:pPr>
        <w:spacing w:line="480" w:lineRule="auto"/>
        <w:rPr>
          <w:rFonts w:ascii="Times New Roman" w:hAnsi="Times New Roman"/>
          <w:sz w:val="24"/>
          <w:szCs w:val="24"/>
        </w:rPr>
      </w:pPr>
      <w:r w:rsidRPr="00A17422">
        <w:rPr>
          <w:rFonts w:ascii="Times New Roman" w:hAnsi="Times New Roman"/>
          <w:sz w:val="24"/>
          <w:szCs w:val="24"/>
        </w:rPr>
        <w:tab/>
        <w:t xml:space="preserve">Teachers most often collaborate with their own peers/other teachers and members of the community. They may collaborate horizontally or vertically. Horizontal collaboration is when teachers collaborate with others of the same grade level. Vertical collaboration is when teachers collaborate with teachers of a different grade level or administration (Berry et al., 2009). Collaboration outside the community is not labeled as either horizontal or vertical. </w:t>
      </w:r>
    </w:p>
    <w:p w:rsidR="00A17422" w:rsidRPr="00A17422" w:rsidRDefault="00A17422" w:rsidP="00A17422">
      <w:pPr>
        <w:spacing w:line="480" w:lineRule="auto"/>
        <w:rPr>
          <w:rFonts w:ascii="Times New Roman" w:hAnsi="Times New Roman"/>
          <w:sz w:val="24"/>
          <w:szCs w:val="24"/>
        </w:rPr>
      </w:pPr>
      <w:r w:rsidRPr="00A17422">
        <w:rPr>
          <w:rFonts w:ascii="Times New Roman" w:hAnsi="Times New Roman"/>
          <w:sz w:val="24"/>
          <w:szCs w:val="24"/>
        </w:rPr>
        <w:tab/>
        <w:t xml:space="preserve">Berry conducted a study to determine how the settings of an urban school district affect the quality of teachers teaching and retention of teachers in these high need urban areas. The study consisted of 1,210 surveys being distributed and 29 follow up interviews were conducted. The teachers within this study most often collaborated horizontally. </w:t>
      </w:r>
    </w:p>
    <w:p w:rsidR="00A17422" w:rsidRPr="00A17422" w:rsidRDefault="00A17422" w:rsidP="00A17422">
      <w:pPr>
        <w:spacing w:line="480" w:lineRule="auto"/>
        <w:rPr>
          <w:rFonts w:ascii="Times New Roman" w:hAnsi="Times New Roman"/>
          <w:sz w:val="24"/>
          <w:szCs w:val="24"/>
        </w:rPr>
      </w:pPr>
      <w:r w:rsidRPr="00A17422">
        <w:rPr>
          <w:rFonts w:ascii="Times New Roman" w:hAnsi="Times New Roman"/>
          <w:sz w:val="24"/>
          <w:szCs w:val="24"/>
        </w:rPr>
        <w:tab/>
        <w:t>The researchers concluded that vertical collaboration, could be just as important if not more so than horizontal collaboration. This was found to be beneficial as teachers could share knowledge of students from previous years and bring new perspectives to content that they may not currently be teaching.</w:t>
      </w:r>
    </w:p>
    <w:p w:rsidR="00A17422" w:rsidRPr="00A17422" w:rsidRDefault="00A17422" w:rsidP="00A17422">
      <w:pPr>
        <w:spacing w:line="480" w:lineRule="auto"/>
        <w:ind w:firstLine="720"/>
        <w:rPr>
          <w:rFonts w:ascii="Times New Roman" w:hAnsi="Times New Roman"/>
          <w:sz w:val="24"/>
          <w:szCs w:val="24"/>
        </w:rPr>
      </w:pPr>
      <w:r w:rsidRPr="00A17422">
        <w:rPr>
          <w:rFonts w:ascii="Times New Roman" w:hAnsi="Times New Roman"/>
          <w:sz w:val="24"/>
          <w:szCs w:val="24"/>
        </w:rPr>
        <w:t xml:space="preserve">Technology is beginning to play a part with whom and how educators collaborate. Today more online meetings are taking place (Fulton and Britton, 2011, p.11). Through online meetings the convenience factor increases and more teachers are able to collaborate. However, success for an online collaborative meeting requires the following “skilled facilitators, availability of collaborative online tools </w:t>
      </w:r>
      <w:r w:rsidRPr="00A17422">
        <w:rPr>
          <w:rFonts w:ascii="Times New Roman" w:hAnsi="Times New Roman"/>
          <w:color w:val="000000"/>
          <w:sz w:val="24"/>
          <w:szCs w:val="24"/>
        </w:rPr>
        <w:t>(e.g., interactive whiteboards, video/audio,</w:t>
      </w:r>
      <w:r w:rsidRPr="00A17422">
        <w:rPr>
          <w:rFonts w:ascii="Times New Roman" w:hAnsi="Times New Roman"/>
          <w:sz w:val="24"/>
          <w:szCs w:val="24"/>
        </w:rPr>
        <w:t xml:space="preserve"> </w:t>
      </w:r>
      <w:r w:rsidRPr="00A17422">
        <w:rPr>
          <w:rFonts w:ascii="Times New Roman" w:hAnsi="Times New Roman"/>
          <w:color w:val="000000"/>
          <w:sz w:val="24"/>
          <w:szCs w:val="24"/>
        </w:rPr>
        <w:t>text chat space, shared workspaces) and</w:t>
      </w:r>
      <w:r w:rsidRPr="00A17422">
        <w:rPr>
          <w:rFonts w:ascii="Times New Roman" w:hAnsi="Times New Roman"/>
          <w:sz w:val="24"/>
          <w:szCs w:val="24"/>
        </w:rPr>
        <w:t xml:space="preserve"> </w:t>
      </w:r>
      <w:r w:rsidRPr="00A17422">
        <w:rPr>
          <w:rFonts w:ascii="Times New Roman" w:hAnsi="Times New Roman"/>
          <w:color w:val="000000"/>
          <w:sz w:val="24"/>
          <w:szCs w:val="24"/>
        </w:rPr>
        <w:t xml:space="preserve">stable and “user friendly” platforms” </w:t>
      </w:r>
      <w:r w:rsidRPr="00A17422">
        <w:rPr>
          <w:rFonts w:ascii="Times New Roman" w:hAnsi="Times New Roman"/>
          <w:sz w:val="24"/>
          <w:szCs w:val="24"/>
        </w:rPr>
        <w:t>(Fulton and Britton, 2011, p.11). Technology also enables educators to collaborate both horizontally and vertically as those participating can be involved at their convenience and not at a specified place and time.</w:t>
      </w:r>
    </w:p>
    <w:p w:rsidR="00A17422" w:rsidRPr="00A17422" w:rsidRDefault="00A17422" w:rsidP="00A17422">
      <w:pPr>
        <w:spacing w:line="240" w:lineRule="auto"/>
        <w:rPr>
          <w:rFonts w:ascii="Times New Roman" w:hAnsi="Times New Roman"/>
          <w:b/>
          <w:sz w:val="24"/>
          <w:szCs w:val="24"/>
        </w:rPr>
      </w:pPr>
      <w:r w:rsidRPr="00A17422">
        <w:rPr>
          <w:rFonts w:ascii="Times New Roman" w:hAnsi="Times New Roman"/>
          <w:b/>
          <w:sz w:val="24"/>
          <w:szCs w:val="24"/>
        </w:rPr>
        <w:t xml:space="preserve">What programs are schools/administrators currently implementing to encourage collaboration among educators? </w:t>
      </w:r>
    </w:p>
    <w:p w:rsidR="00A17422" w:rsidRPr="00A17422" w:rsidRDefault="00A17422" w:rsidP="00A17422">
      <w:pPr>
        <w:autoSpaceDE w:val="0"/>
        <w:autoSpaceDN w:val="0"/>
        <w:adjustRightInd w:val="0"/>
        <w:spacing w:after="0" w:line="480" w:lineRule="auto"/>
        <w:rPr>
          <w:rFonts w:ascii="Times New Roman" w:hAnsi="Times New Roman"/>
          <w:sz w:val="24"/>
          <w:szCs w:val="24"/>
        </w:rPr>
      </w:pPr>
      <w:r w:rsidRPr="00A17422">
        <w:rPr>
          <w:rFonts w:ascii="Times New Roman" w:hAnsi="Times New Roman"/>
          <w:sz w:val="24"/>
          <w:szCs w:val="24"/>
        </w:rPr>
        <w:tab/>
        <w:t>Many schools are implementing programs that encourage collaboration. “Professional development that promotes teacher learning and growth is critical for career and technical educators now more than ever before” (</w:t>
      </w:r>
      <w:proofErr w:type="spellStart"/>
      <w:r w:rsidRPr="00A17422">
        <w:rPr>
          <w:rFonts w:ascii="Times New Roman" w:hAnsi="Times New Roman"/>
          <w:sz w:val="24"/>
          <w:szCs w:val="24"/>
        </w:rPr>
        <w:t>Sturko</w:t>
      </w:r>
      <w:proofErr w:type="spellEnd"/>
      <w:r w:rsidRPr="00A17422">
        <w:rPr>
          <w:rFonts w:ascii="Times New Roman" w:hAnsi="Times New Roman"/>
          <w:sz w:val="24"/>
          <w:szCs w:val="24"/>
        </w:rPr>
        <w:t xml:space="preserve"> and </w:t>
      </w:r>
      <w:proofErr w:type="spellStart"/>
      <w:r w:rsidRPr="00A17422">
        <w:rPr>
          <w:rFonts w:ascii="Times New Roman" w:hAnsi="Times New Roman"/>
          <w:sz w:val="24"/>
          <w:szCs w:val="24"/>
        </w:rPr>
        <w:t>Gregson</w:t>
      </w:r>
      <w:proofErr w:type="spellEnd"/>
      <w:r w:rsidRPr="00A17422">
        <w:rPr>
          <w:rFonts w:ascii="Times New Roman" w:hAnsi="Times New Roman"/>
          <w:sz w:val="24"/>
          <w:szCs w:val="24"/>
        </w:rPr>
        <w:t>, 2009, p.35). In public schools workshops are often required; school systems bring in various speakers to improve the quality of their school and their teachers’ teaching. However, in order to truly reinvent their teaching, teachers need time to explore, reflect, and collaborate with one another (</w:t>
      </w:r>
      <w:proofErr w:type="spellStart"/>
      <w:r w:rsidRPr="00A17422">
        <w:rPr>
          <w:rFonts w:ascii="Times New Roman" w:hAnsi="Times New Roman"/>
          <w:sz w:val="24"/>
          <w:szCs w:val="24"/>
        </w:rPr>
        <w:t>Sturko</w:t>
      </w:r>
      <w:proofErr w:type="spellEnd"/>
      <w:r w:rsidRPr="00A17422">
        <w:rPr>
          <w:rFonts w:ascii="Times New Roman" w:hAnsi="Times New Roman"/>
          <w:sz w:val="24"/>
          <w:szCs w:val="24"/>
        </w:rPr>
        <w:t xml:space="preserve"> and </w:t>
      </w:r>
      <w:proofErr w:type="spellStart"/>
      <w:r w:rsidRPr="00A17422">
        <w:rPr>
          <w:rFonts w:ascii="Times New Roman" w:hAnsi="Times New Roman"/>
          <w:sz w:val="24"/>
          <w:szCs w:val="24"/>
        </w:rPr>
        <w:t>Gregson</w:t>
      </w:r>
      <w:proofErr w:type="spellEnd"/>
      <w:r w:rsidRPr="00A17422">
        <w:rPr>
          <w:rFonts w:ascii="Times New Roman" w:hAnsi="Times New Roman"/>
          <w:sz w:val="24"/>
          <w:szCs w:val="24"/>
        </w:rPr>
        <w:t xml:space="preserve">, 2009, p.36). </w:t>
      </w:r>
    </w:p>
    <w:p w:rsidR="00A17422" w:rsidRPr="00A17422" w:rsidRDefault="00A17422" w:rsidP="00A17422">
      <w:pPr>
        <w:spacing w:line="480" w:lineRule="auto"/>
        <w:ind w:firstLine="720"/>
        <w:rPr>
          <w:rFonts w:ascii="Times New Roman" w:hAnsi="Times New Roman"/>
          <w:sz w:val="24"/>
          <w:szCs w:val="24"/>
        </w:rPr>
      </w:pPr>
      <w:r w:rsidRPr="00A17422">
        <w:rPr>
          <w:rFonts w:ascii="Times New Roman" w:hAnsi="Times New Roman"/>
          <w:sz w:val="24"/>
          <w:szCs w:val="24"/>
        </w:rPr>
        <w:t>One program that schools are currently implementing is professional learning communities (PLC). Professional learning communities are defined as groups of teachers who meet regularly for the purpose of increasing their own learning and that of their students (Lieberman and Miller, 2011, p.16). Through professional learning communities, educators learn from one another. A professional learning community is an environment that supports collaboration which in turn improves the growth of individuals and of the school as a whole (Lieberman and Miller, 2011, p.16). Through professional learning communities, teachers are better equipped to examine theory and practice. As a team, they examine their practice, implement new learning experiences, and reflect together as a team as to what went well and what needs improvement (Lieberman and Miller, 2011, p.16).</w:t>
      </w:r>
    </w:p>
    <w:p w:rsidR="00A17422" w:rsidRPr="00A17422" w:rsidRDefault="00A17422" w:rsidP="00A17422">
      <w:pPr>
        <w:spacing w:line="480" w:lineRule="auto"/>
        <w:ind w:firstLine="720"/>
        <w:rPr>
          <w:rFonts w:ascii="Times New Roman" w:hAnsi="Times New Roman"/>
          <w:sz w:val="24"/>
          <w:szCs w:val="24"/>
        </w:rPr>
      </w:pPr>
      <w:r w:rsidRPr="00A17422">
        <w:rPr>
          <w:rFonts w:ascii="Times New Roman" w:hAnsi="Times New Roman"/>
          <w:sz w:val="24"/>
          <w:szCs w:val="24"/>
        </w:rPr>
        <w:t>Fulton and Britton researched PLC's and found that when teachers collaborate they are able to add to success in schools, and improve their teaching (Fulton and Britton, 2011, p.4). When teachers collaborate, they not only expand their knowledge on their individual grades and/or subjects but also expand their knowledge of individual students. As teachers gain valuable insights on teaching, they are more equipped to bring these ideas into the school and into the classroom thus, improving the</w:t>
      </w:r>
      <w:r w:rsidR="003D2CA7">
        <w:rPr>
          <w:rFonts w:ascii="Times New Roman" w:hAnsi="Times New Roman"/>
          <w:sz w:val="24"/>
          <w:szCs w:val="24"/>
        </w:rPr>
        <w:t xml:space="preserve"> </w:t>
      </w:r>
      <w:r w:rsidRPr="00A17422">
        <w:rPr>
          <w:rFonts w:ascii="Times New Roman" w:hAnsi="Times New Roman"/>
          <w:sz w:val="24"/>
          <w:szCs w:val="24"/>
        </w:rPr>
        <w:t xml:space="preserve">success of the school. </w:t>
      </w:r>
    </w:p>
    <w:p w:rsidR="00A17422" w:rsidRPr="00A17422" w:rsidRDefault="00A17422" w:rsidP="00A17422">
      <w:pPr>
        <w:spacing w:line="480" w:lineRule="auto"/>
        <w:ind w:firstLine="720"/>
        <w:rPr>
          <w:rFonts w:ascii="Times New Roman" w:hAnsi="Times New Roman"/>
          <w:sz w:val="24"/>
          <w:szCs w:val="24"/>
        </w:rPr>
      </w:pPr>
      <w:r w:rsidRPr="00A17422">
        <w:rPr>
          <w:rFonts w:ascii="Times New Roman" w:hAnsi="Times New Roman"/>
          <w:sz w:val="24"/>
          <w:szCs w:val="24"/>
        </w:rPr>
        <w:t>Through review of many studies done on PLC’s the underlying theme in all was how important shared philosophies is to the success of a PLC.</w:t>
      </w:r>
    </w:p>
    <w:p w:rsidR="00A17422" w:rsidRPr="00A17422" w:rsidRDefault="00A17422" w:rsidP="00A17422">
      <w:pPr>
        <w:autoSpaceDE w:val="0"/>
        <w:autoSpaceDN w:val="0"/>
        <w:adjustRightInd w:val="0"/>
        <w:spacing w:after="0" w:line="480" w:lineRule="auto"/>
        <w:rPr>
          <w:rFonts w:ascii="Times New Roman" w:hAnsi="Times New Roman"/>
          <w:sz w:val="24"/>
          <w:szCs w:val="24"/>
        </w:rPr>
      </w:pPr>
      <w:r w:rsidRPr="00A17422">
        <w:rPr>
          <w:rFonts w:ascii="Times New Roman" w:hAnsi="Times New Roman"/>
          <w:sz w:val="24"/>
          <w:szCs w:val="24"/>
        </w:rPr>
        <w:tab/>
        <w:t xml:space="preserve">Levine (2010) suggested an approach to collaboration that he termed an inquiry community (p.112). An inquiry community is a committee that works together to critically examine the school’s most pressing issues and reflect on the school’s current practices in such a way that is most relevant to the success of their school. Inquiry communities rely heavily on teachers discussing current practices and reflecting on previous practices. The purpose of inquiry communities is to enact changes in teaching. In order for this type of community to be effective, all committee members must work together to achieve the common goals. </w:t>
      </w:r>
    </w:p>
    <w:p w:rsidR="00A17422" w:rsidRPr="00A17422" w:rsidRDefault="00A17422" w:rsidP="00A17422">
      <w:pPr>
        <w:spacing w:line="480" w:lineRule="auto"/>
        <w:rPr>
          <w:rFonts w:ascii="Times New Roman" w:hAnsi="Times New Roman"/>
          <w:sz w:val="24"/>
          <w:szCs w:val="24"/>
        </w:rPr>
      </w:pPr>
      <w:r w:rsidRPr="00A17422">
        <w:rPr>
          <w:rFonts w:ascii="Times New Roman" w:hAnsi="Times New Roman"/>
          <w:sz w:val="24"/>
          <w:szCs w:val="24"/>
        </w:rPr>
        <w:tab/>
        <w:t>Administrative support and belief in the value of collaboration must be present for successful teacher collaboration. For collaboration to be successful, teachers need time to not only adequately plan for their classroom, but plan for a structured collaboration meeting. “Successful collaboration requires planning time, effort, and administrative support” (Carter et al., 2009). In order for teachers to have the time built into their school schedules to support collaboration, teachers need administrative support. Those schools who schedule time for organized staff meetings, grade level meetings and planning time where informal collaboration may occur, tend to be more successful at collaboration.</w:t>
      </w:r>
    </w:p>
    <w:p w:rsidR="00A17422" w:rsidRPr="00A17422" w:rsidRDefault="00A17422" w:rsidP="00A17422">
      <w:pPr>
        <w:spacing w:line="240" w:lineRule="auto"/>
        <w:rPr>
          <w:rFonts w:ascii="Times New Roman" w:hAnsi="Times New Roman"/>
          <w:b/>
          <w:sz w:val="24"/>
          <w:szCs w:val="24"/>
        </w:rPr>
      </w:pPr>
      <w:r w:rsidRPr="00A17422">
        <w:rPr>
          <w:rFonts w:ascii="Times New Roman" w:hAnsi="Times New Roman"/>
          <w:b/>
          <w:sz w:val="24"/>
          <w:szCs w:val="24"/>
        </w:rPr>
        <w:t>What is the time frame for collaboration?</w:t>
      </w:r>
    </w:p>
    <w:p w:rsidR="00A17422" w:rsidRPr="00A17422" w:rsidRDefault="00A17422" w:rsidP="00A17422">
      <w:pPr>
        <w:autoSpaceDE w:val="0"/>
        <w:autoSpaceDN w:val="0"/>
        <w:adjustRightInd w:val="0"/>
        <w:spacing w:after="0" w:line="480" w:lineRule="auto"/>
        <w:rPr>
          <w:rFonts w:ascii="Times New Roman" w:hAnsi="Times New Roman"/>
          <w:sz w:val="24"/>
          <w:szCs w:val="24"/>
        </w:rPr>
      </w:pPr>
      <w:r w:rsidRPr="00A17422">
        <w:rPr>
          <w:rFonts w:ascii="Times New Roman" w:hAnsi="Times New Roman"/>
          <w:sz w:val="24"/>
          <w:szCs w:val="24"/>
        </w:rPr>
        <w:tab/>
        <w:t xml:space="preserve">To allow ample time for teachers to truly collaborate, schedules must align. Scheduling collaboration time allows for teachers to plan for the collaboration meeting and the amount of time scheduled enables teachers to really get immersed in the collaboration topic. Berry, et al. (2009) interviewed a principal that recommended at least 90-minute blocks for a collaboration meeting. By having this large block of time, teachers are better able to collaborate with other teachers developing learning experiences, discussing student data, and behavioral management. </w:t>
      </w:r>
    </w:p>
    <w:p w:rsidR="00A17422" w:rsidRPr="00A17422" w:rsidRDefault="00A17422" w:rsidP="00A17422">
      <w:pPr>
        <w:autoSpaceDE w:val="0"/>
        <w:autoSpaceDN w:val="0"/>
        <w:adjustRightInd w:val="0"/>
        <w:spacing w:after="0" w:line="480" w:lineRule="auto"/>
        <w:rPr>
          <w:rFonts w:ascii="Times New Roman" w:eastAsia="Times-Roman" w:hAnsi="Times New Roman"/>
          <w:sz w:val="24"/>
          <w:szCs w:val="24"/>
        </w:rPr>
      </w:pPr>
      <w:r w:rsidRPr="00A17422">
        <w:rPr>
          <w:rFonts w:ascii="Times New Roman" w:hAnsi="Times New Roman"/>
          <w:sz w:val="24"/>
          <w:szCs w:val="24"/>
        </w:rPr>
        <w:tab/>
        <w:t>Successful collaboration is the process in which teachers share resources and share the responsibility of decision making (Carter et al., 2009). “</w:t>
      </w:r>
      <w:r w:rsidRPr="00A17422">
        <w:rPr>
          <w:rFonts w:ascii="Times New Roman" w:eastAsia="Times-Roman" w:hAnsi="Times New Roman"/>
          <w:sz w:val="24"/>
          <w:szCs w:val="24"/>
        </w:rPr>
        <w:t>Regardless of the collaborative structure being used (e.g., one-on-one interactions, co-teaching, collaborative consultation), successful collaboration requires planning time, effort, and administrative support”</w:t>
      </w:r>
      <w:r w:rsidRPr="00A17422">
        <w:rPr>
          <w:rFonts w:ascii="Times New Roman" w:hAnsi="Times New Roman"/>
          <w:sz w:val="24"/>
          <w:szCs w:val="24"/>
        </w:rPr>
        <w:t xml:space="preserve"> (Carter et al., 2009)</w:t>
      </w:r>
      <w:r w:rsidRPr="00A17422">
        <w:rPr>
          <w:rFonts w:ascii="Times New Roman" w:eastAsia="Times-Roman" w:hAnsi="Times New Roman"/>
          <w:sz w:val="24"/>
          <w:szCs w:val="24"/>
        </w:rPr>
        <w:t xml:space="preserve">. </w:t>
      </w:r>
    </w:p>
    <w:p w:rsidR="00A17422" w:rsidRPr="00A17422" w:rsidRDefault="00A17422" w:rsidP="00A17422">
      <w:pPr>
        <w:autoSpaceDE w:val="0"/>
        <w:autoSpaceDN w:val="0"/>
        <w:adjustRightInd w:val="0"/>
        <w:spacing w:after="0" w:line="480" w:lineRule="auto"/>
        <w:rPr>
          <w:rFonts w:ascii="Times New Roman" w:hAnsi="Times New Roman"/>
          <w:color w:val="000000"/>
          <w:sz w:val="24"/>
          <w:szCs w:val="24"/>
        </w:rPr>
      </w:pPr>
      <w:r w:rsidRPr="00A17422">
        <w:rPr>
          <w:rFonts w:ascii="Times New Roman" w:eastAsia="Times-Roman" w:hAnsi="Times New Roman"/>
          <w:sz w:val="24"/>
          <w:szCs w:val="24"/>
        </w:rPr>
        <w:tab/>
        <w:t>“</w:t>
      </w:r>
      <w:r w:rsidRPr="00A17422">
        <w:rPr>
          <w:rFonts w:ascii="Times New Roman" w:hAnsi="Times New Roman"/>
          <w:color w:val="000000"/>
          <w:sz w:val="24"/>
          <w:szCs w:val="24"/>
        </w:rPr>
        <w:t xml:space="preserve">Teachers need a common time to meet on a regular and sustained basis” </w:t>
      </w:r>
      <w:r w:rsidRPr="00A17422">
        <w:rPr>
          <w:rFonts w:ascii="Times New Roman" w:hAnsi="Times New Roman"/>
          <w:sz w:val="24"/>
          <w:szCs w:val="24"/>
        </w:rPr>
        <w:t xml:space="preserve">(Fulton and Britton, 2011, p.14). In order for valuable collaboration to occur a relationship must be built on trust and respect; it takes time to develop this within collaboration meetings.  </w:t>
      </w:r>
    </w:p>
    <w:p w:rsidR="00A17422" w:rsidRPr="00A17422" w:rsidRDefault="00A17422" w:rsidP="00A17422">
      <w:pPr>
        <w:spacing w:line="480" w:lineRule="auto"/>
        <w:rPr>
          <w:rFonts w:ascii="Times New Roman" w:hAnsi="Times New Roman"/>
          <w:b/>
          <w:sz w:val="24"/>
          <w:szCs w:val="24"/>
        </w:rPr>
      </w:pPr>
      <w:r w:rsidRPr="00A17422">
        <w:rPr>
          <w:rFonts w:ascii="Times New Roman" w:hAnsi="Times New Roman"/>
          <w:b/>
          <w:sz w:val="24"/>
          <w:szCs w:val="24"/>
        </w:rPr>
        <w:t xml:space="preserve">What are some of the challenges affecting collaboration? </w:t>
      </w:r>
    </w:p>
    <w:p w:rsidR="00A17422" w:rsidRPr="00A17422" w:rsidRDefault="00A17422" w:rsidP="004502F2">
      <w:pPr>
        <w:spacing w:line="480" w:lineRule="auto"/>
        <w:rPr>
          <w:rFonts w:ascii="Times New Roman" w:hAnsi="Times New Roman"/>
          <w:sz w:val="24"/>
          <w:szCs w:val="24"/>
        </w:rPr>
      </w:pPr>
      <w:r w:rsidRPr="00A17422">
        <w:rPr>
          <w:rFonts w:ascii="Times New Roman" w:hAnsi="Times New Roman"/>
          <w:sz w:val="24"/>
          <w:szCs w:val="24"/>
        </w:rPr>
        <w:tab/>
        <w:t xml:space="preserve">One of the biggest challenges for collaboration is time. In order for collaboration to be effective, schedules must align and there must be adequate time to collaborate. Teachers need adequate time to discuss, get involved and contemplate what has been discussed. Berry et al. (2009) suggests having an agenda for collaboration meetings. According to Berry et al. (2009) the structure of collaboration connects directly to teacher effectiveness. </w:t>
      </w:r>
    </w:p>
    <w:p w:rsidR="00A17422" w:rsidRPr="00A17422" w:rsidRDefault="00A17422" w:rsidP="004502F2">
      <w:pPr>
        <w:spacing w:line="480" w:lineRule="auto"/>
        <w:rPr>
          <w:rFonts w:ascii="Times New Roman" w:hAnsi="Times New Roman"/>
          <w:sz w:val="24"/>
          <w:szCs w:val="24"/>
        </w:rPr>
      </w:pPr>
      <w:r w:rsidRPr="00A17422">
        <w:rPr>
          <w:rFonts w:ascii="Times New Roman" w:hAnsi="Times New Roman"/>
          <w:sz w:val="24"/>
          <w:szCs w:val="24"/>
        </w:rPr>
        <w:tab/>
        <w:t>Another challenge to building an effective collaboration community is creating an environment of mutual trust and respect. Teachers and educators need to feel safe in order to open up and provide feedback. This tends to occur when teachers feel that they have the respect of their colleagues and their opinions are valued.</w:t>
      </w:r>
    </w:p>
    <w:p w:rsidR="00A17422" w:rsidRPr="00A17422" w:rsidRDefault="00A17422" w:rsidP="004502F2">
      <w:pPr>
        <w:spacing w:line="480" w:lineRule="auto"/>
        <w:rPr>
          <w:rFonts w:ascii="Times New Roman" w:hAnsi="Times New Roman"/>
          <w:sz w:val="24"/>
          <w:szCs w:val="24"/>
        </w:rPr>
      </w:pPr>
      <w:r w:rsidRPr="00A17422">
        <w:rPr>
          <w:rFonts w:ascii="Times New Roman" w:hAnsi="Times New Roman"/>
          <w:sz w:val="24"/>
          <w:szCs w:val="24"/>
        </w:rPr>
        <w:tab/>
        <w:t>Schneider (2007) states that there is a ‘gap between theory and practice’ (p.7). Schneider explains that teachers need three prerequisites in order for collaboration to be successful (Schneider, 2007, p.17). First, teachers need to have the understanding that others will have different opinions and perspectives than their own (Schneider, 2007, p.17)</w:t>
      </w:r>
      <w:r w:rsidR="003D2CA7">
        <w:rPr>
          <w:rFonts w:ascii="Times New Roman" w:hAnsi="Times New Roman"/>
          <w:sz w:val="24"/>
          <w:szCs w:val="24"/>
        </w:rPr>
        <w:t xml:space="preserve"> but, will, in turn, have respect for one another</w:t>
      </w:r>
      <w:r w:rsidRPr="00A17422">
        <w:rPr>
          <w:rFonts w:ascii="Times New Roman" w:hAnsi="Times New Roman"/>
          <w:sz w:val="24"/>
          <w:szCs w:val="24"/>
        </w:rPr>
        <w:t>. Second, teachers need to be aware of their non-verbal body language as well as others (Schneider, 2007, p.17). Third, teachers need to perfect their active listening skills and question techniques that help one and another to expand on their thinking (Schneider, 2007, p.17). Many schools value the idea of collaboration but whe</w:t>
      </w:r>
      <w:r w:rsidR="003D2CA7">
        <w:rPr>
          <w:rFonts w:ascii="Times New Roman" w:hAnsi="Times New Roman"/>
          <w:sz w:val="24"/>
          <w:szCs w:val="24"/>
        </w:rPr>
        <w:t xml:space="preserve">n it comes down to implementing </w:t>
      </w:r>
      <w:r w:rsidRPr="00A17422">
        <w:rPr>
          <w:rFonts w:ascii="Times New Roman" w:hAnsi="Times New Roman"/>
          <w:sz w:val="24"/>
          <w:szCs w:val="24"/>
        </w:rPr>
        <w:t>t</w:t>
      </w:r>
      <w:r w:rsidR="003D2CA7">
        <w:rPr>
          <w:rFonts w:ascii="Times New Roman" w:hAnsi="Times New Roman"/>
          <w:sz w:val="24"/>
          <w:szCs w:val="24"/>
        </w:rPr>
        <w:t>he programs within their school, they fall short</w:t>
      </w:r>
      <w:r w:rsidRPr="00A17422">
        <w:rPr>
          <w:rFonts w:ascii="Times New Roman" w:hAnsi="Times New Roman"/>
          <w:sz w:val="24"/>
          <w:szCs w:val="24"/>
        </w:rPr>
        <w:t xml:space="preserve">. </w:t>
      </w:r>
      <w:r w:rsidR="003D2CA7">
        <w:rPr>
          <w:rFonts w:ascii="Times New Roman" w:hAnsi="Times New Roman"/>
          <w:sz w:val="24"/>
          <w:szCs w:val="24"/>
        </w:rPr>
        <w:t>This seems to be so</w:t>
      </w:r>
      <w:r w:rsidR="00E72650">
        <w:rPr>
          <w:rFonts w:ascii="Times New Roman" w:hAnsi="Times New Roman"/>
          <w:sz w:val="24"/>
          <w:szCs w:val="24"/>
        </w:rPr>
        <w:t>,</w:t>
      </w:r>
      <w:r w:rsidRPr="00A17422">
        <w:rPr>
          <w:rFonts w:ascii="Times New Roman" w:hAnsi="Times New Roman"/>
          <w:sz w:val="24"/>
          <w:szCs w:val="24"/>
        </w:rPr>
        <w:t xml:space="preserve"> because teachers lack the training and skills needed to be successful collaborators</w:t>
      </w:r>
      <w:r w:rsidR="003D2CA7">
        <w:rPr>
          <w:rFonts w:ascii="Times New Roman" w:hAnsi="Times New Roman"/>
          <w:sz w:val="24"/>
          <w:szCs w:val="24"/>
        </w:rPr>
        <w:t xml:space="preserve"> and because</w:t>
      </w:r>
      <w:r w:rsidRPr="00A17422">
        <w:rPr>
          <w:rFonts w:ascii="Times New Roman" w:hAnsi="Times New Roman"/>
          <w:sz w:val="24"/>
          <w:szCs w:val="24"/>
        </w:rPr>
        <w:t xml:space="preserve"> the administration does not allow the time needed for successful collaboration.</w:t>
      </w:r>
    </w:p>
    <w:p w:rsidR="00A17422" w:rsidRDefault="00A17422" w:rsidP="004502F2">
      <w:pPr>
        <w:spacing w:line="480" w:lineRule="auto"/>
        <w:ind w:firstLine="518"/>
        <w:rPr>
          <w:rFonts w:ascii="Times New Roman" w:hAnsi="Times New Roman"/>
          <w:sz w:val="24"/>
          <w:szCs w:val="24"/>
        </w:rPr>
      </w:pPr>
      <w:r w:rsidRPr="00A17422">
        <w:rPr>
          <w:rFonts w:ascii="Times New Roman" w:hAnsi="Times New Roman"/>
          <w:sz w:val="24"/>
          <w:szCs w:val="24"/>
        </w:rPr>
        <w:t>In summary collaboration is beneficial to improve the quality of education and enhance the education practices of all teachers. When members of the team share common goals, values and take collective responsibility for the success of the school, it is evident that positive outcomes result and are a direct correlation to collaboration.</w:t>
      </w:r>
    </w:p>
    <w:p w:rsidR="00FA60A0" w:rsidRPr="00FA60A0" w:rsidRDefault="00FA60A0" w:rsidP="00327A67">
      <w:pPr>
        <w:spacing w:line="480" w:lineRule="auto"/>
        <w:rPr>
          <w:rFonts w:ascii="Times New Roman" w:hAnsi="Times New Roman"/>
          <w:b/>
          <w:sz w:val="24"/>
          <w:szCs w:val="24"/>
          <w:u w:val="single"/>
        </w:rPr>
      </w:pPr>
      <w:r w:rsidRPr="00FA60A0">
        <w:rPr>
          <w:rFonts w:ascii="Times New Roman" w:hAnsi="Times New Roman"/>
          <w:b/>
          <w:sz w:val="24"/>
          <w:szCs w:val="24"/>
          <w:u w:val="single"/>
        </w:rPr>
        <w:t>Results and Data Analysis</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 xml:space="preserve">The focus of this study was to </w:t>
      </w:r>
      <w:r w:rsidR="003D2CA7">
        <w:rPr>
          <w:rFonts w:ascii="Times New Roman" w:hAnsi="Times New Roman"/>
          <w:sz w:val="24"/>
          <w:szCs w:val="24"/>
        </w:rPr>
        <w:t>understand</w:t>
      </w:r>
      <w:r w:rsidRPr="00FA60A0">
        <w:rPr>
          <w:rFonts w:ascii="Times New Roman" w:hAnsi="Times New Roman"/>
          <w:sz w:val="24"/>
          <w:szCs w:val="24"/>
        </w:rPr>
        <w:t xml:space="preserve"> the components of teacher collaboration and the overall effect it has on both the teachers and students.  “Collaboration is defined as the process of communication between individuals with common or similar goals, communication that may be informal or systematic” (Schneider, 2007, p.10). In the past teachers were responsible for </w:t>
      </w:r>
      <w:r w:rsidR="00A6730D">
        <w:rPr>
          <w:rFonts w:ascii="Times New Roman" w:hAnsi="Times New Roman"/>
          <w:sz w:val="24"/>
          <w:szCs w:val="24"/>
        </w:rPr>
        <w:t xml:space="preserve">developing </w:t>
      </w:r>
      <w:r w:rsidRPr="00FA60A0">
        <w:rPr>
          <w:rFonts w:ascii="Times New Roman" w:hAnsi="Times New Roman"/>
          <w:sz w:val="24"/>
          <w:szCs w:val="24"/>
        </w:rPr>
        <w:t>their own areas of expertise and classrooms without assistance from others.  Now it is believed that teacher collaboration is of utmost importance to not only improve the quality of education for the students</w:t>
      </w:r>
      <w:r w:rsidR="004F6AD3">
        <w:rPr>
          <w:rFonts w:ascii="Times New Roman" w:hAnsi="Times New Roman"/>
          <w:sz w:val="24"/>
          <w:szCs w:val="24"/>
        </w:rPr>
        <w:t>,</w:t>
      </w:r>
      <w:r w:rsidRPr="00FA60A0">
        <w:rPr>
          <w:rFonts w:ascii="Times New Roman" w:hAnsi="Times New Roman"/>
          <w:sz w:val="24"/>
          <w:szCs w:val="24"/>
        </w:rPr>
        <w:t xml:space="preserve"> but also to improve the </w:t>
      </w:r>
      <w:r w:rsidR="004F6AD3" w:rsidRPr="004F6AD3">
        <w:rPr>
          <w:rFonts w:ascii="Times New Roman" w:hAnsi="Times New Roman"/>
          <w:sz w:val="24"/>
          <w:szCs w:val="24"/>
        </w:rPr>
        <w:t>professionalism</w:t>
      </w:r>
      <w:r w:rsidR="004F6AD3">
        <w:rPr>
          <w:rFonts w:ascii="Times New Roman" w:hAnsi="Times New Roman"/>
          <w:sz w:val="24"/>
          <w:szCs w:val="24"/>
        </w:rPr>
        <w:t xml:space="preserve"> </w:t>
      </w:r>
      <w:r w:rsidRPr="00FA60A0">
        <w:rPr>
          <w:rFonts w:ascii="Times New Roman" w:hAnsi="Times New Roman"/>
          <w:sz w:val="24"/>
          <w:szCs w:val="24"/>
        </w:rPr>
        <w:t>and knowledge of the educators.</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This research focused on the following areas:</w:t>
      </w:r>
    </w:p>
    <w:p w:rsidR="00FA60A0" w:rsidRPr="00FA60A0" w:rsidRDefault="00FA60A0" w:rsidP="004502F2">
      <w:pPr>
        <w:pStyle w:val="ListParagraph"/>
        <w:numPr>
          <w:ilvl w:val="0"/>
          <w:numId w:val="2"/>
        </w:numPr>
        <w:spacing w:after="200" w:line="480" w:lineRule="auto"/>
        <w:rPr>
          <w:rFonts w:ascii="Times New Roman" w:hAnsi="Times New Roman"/>
          <w:sz w:val="24"/>
          <w:szCs w:val="24"/>
        </w:rPr>
      </w:pPr>
      <w:r w:rsidRPr="00FA60A0">
        <w:rPr>
          <w:rFonts w:ascii="Times New Roman" w:hAnsi="Times New Roman"/>
          <w:sz w:val="24"/>
          <w:szCs w:val="24"/>
        </w:rPr>
        <w:t>In what ways are teachers collaborating, formally or informally?</w:t>
      </w:r>
    </w:p>
    <w:p w:rsidR="00FA60A0" w:rsidRPr="00FA60A0" w:rsidRDefault="00FA60A0" w:rsidP="004502F2">
      <w:pPr>
        <w:pStyle w:val="ListParagraph"/>
        <w:numPr>
          <w:ilvl w:val="0"/>
          <w:numId w:val="2"/>
        </w:numPr>
        <w:spacing w:after="200" w:line="480" w:lineRule="auto"/>
        <w:rPr>
          <w:rFonts w:ascii="Times New Roman" w:hAnsi="Times New Roman"/>
          <w:sz w:val="24"/>
          <w:szCs w:val="24"/>
        </w:rPr>
      </w:pPr>
      <w:r w:rsidRPr="00FA60A0">
        <w:rPr>
          <w:rFonts w:ascii="Times New Roman" w:hAnsi="Times New Roman"/>
          <w:sz w:val="24"/>
          <w:szCs w:val="24"/>
        </w:rPr>
        <w:t>What are teachers’ attitudes towards collaborating with each other?</w:t>
      </w:r>
    </w:p>
    <w:p w:rsidR="00FA60A0" w:rsidRPr="00FA60A0" w:rsidRDefault="00FA60A0" w:rsidP="004502F2">
      <w:pPr>
        <w:pStyle w:val="ListParagraph"/>
        <w:numPr>
          <w:ilvl w:val="0"/>
          <w:numId w:val="2"/>
        </w:numPr>
        <w:spacing w:after="200" w:line="480" w:lineRule="auto"/>
        <w:rPr>
          <w:rFonts w:ascii="Times New Roman" w:hAnsi="Times New Roman"/>
          <w:sz w:val="24"/>
          <w:szCs w:val="24"/>
        </w:rPr>
      </w:pPr>
      <w:r w:rsidRPr="00FA60A0">
        <w:rPr>
          <w:rFonts w:ascii="Times New Roman" w:hAnsi="Times New Roman"/>
          <w:sz w:val="24"/>
          <w:szCs w:val="24"/>
        </w:rPr>
        <w:t>When collaboration is taking place, what do teachers collaborate on?</w:t>
      </w:r>
    </w:p>
    <w:p w:rsidR="00FA60A0" w:rsidRPr="00FA60A0" w:rsidRDefault="00FA60A0" w:rsidP="004502F2">
      <w:pPr>
        <w:pStyle w:val="ListParagraph"/>
        <w:numPr>
          <w:ilvl w:val="0"/>
          <w:numId w:val="2"/>
        </w:numPr>
        <w:spacing w:after="200" w:line="480" w:lineRule="auto"/>
        <w:rPr>
          <w:rFonts w:ascii="Times New Roman" w:hAnsi="Times New Roman"/>
          <w:sz w:val="24"/>
          <w:szCs w:val="24"/>
        </w:rPr>
      </w:pPr>
      <w:r w:rsidRPr="00FA60A0">
        <w:rPr>
          <w:rFonts w:ascii="Times New Roman" w:hAnsi="Times New Roman"/>
          <w:sz w:val="24"/>
          <w:szCs w:val="24"/>
        </w:rPr>
        <w:t>With whom is collaboration taking place?</w:t>
      </w:r>
    </w:p>
    <w:p w:rsidR="00FA60A0" w:rsidRPr="00FA60A0" w:rsidRDefault="00FA60A0" w:rsidP="004502F2">
      <w:pPr>
        <w:pStyle w:val="ListParagraph"/>
        <w:numPr>
          <w:ilvl w:val="0"/>
          <w:numId w:val="2"/>
        </w:numPr>
        <w:spacing w:after="200" w:line="480" w:lineRule="auto"/>
        <w:rPr>
          <w:rFonts w:ascii="Times New Roman" w:hAnsi="Times New Roman"/>
          <w:sz w:val="24"/>
          <w:szCs w:val="24"/>
        </w:rPr>
      </w:pPr>
      <w:r w:rsidRPr="00FA60A0">
        <w:rPr>
          <w:rFonts w:ascii="Times New Roman" w:hAnsi="Times New Roman"/>
          <w:sz w:val="24"/>
          <w:szCs w:val="24"/>
        </w:rPr>
        <w:t>How does collaboration improve their teaching practice?</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 xml:space="preserve">This study took place in a rural elementary school comprised of grades K-8 with approximately 300 students.  There are approximately 40 faculty members at this school including general educators, special educators, and teachers of special subjects.  The methods used in this study were a survey and a focus group.  </w:t>
      </w:r>
    </w:p>
    <w:p w:rsidR="00FA60A0" w:rsidRPr="00FA60A0" w:rsidRDefault="00FA60A0" w:rsidP="004502F2">
      <w:pPr>
        <w:spacing w:line="480" w:lineRule="auto"/>
        <w:rPr>
          <w:rFonts w:ascii="Times New Roman" w:hAnsi="Times New Roman"/>
          <w:sz w:val="24"/>
          <w:szCs w:val="24"/>
          <w:u w:val="single"/>
        </w:rPr>
      </w:pPr>
      <w:r w:rsidRPr="00FA60A0">
        <w:rPr>
          <w:rFonts w:ascii="Times New Roman" w:hAnsi="Times New Roman"/>
          <w:sz w:val="24"/>
          <w:szCs w:val="24"/>
          <w:u w:val="single"/>
        </w:rPr>
        <w:t xml:space="preserve">Survey Results </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 xml:space="preserve">The survey was distributed to all faculty members who were given two weeks to complete and return it to the writer.  </w:t>
      </w:r>
      <w:r w:rsidR="00A6730D">
        <w:rPr>
          <w:rFonts w:ascii="Times New Roman" w:hAnsi="Times New Roman"/>
          <w:sz w:val="24"/>
          <w:szCs w:val="24"/>
        </w:rPr>
        <w:t>A</w:t>
      </w:r>
      <w:r w:rsidRPr="00FA60A0">
        <w:rPr>
          <w:rFonts w:ascii="Times New Roman" w:hAnsi="Times New Roman"/>
          <w:sz w:val="24"/>
          <w:szCs w:val="24"/>
        </w:rPr>
        <w:t xml:space="preserve"> focus group </w:t>
      </w:r>
      <w:r w:rsidR="00A6730D">
        <w:rPr>
          <w:rFonts w:ascii="Times New Roman" w:hAnsi="Times New Roman"/>
          <w:sz w:val="24"/>
          <w:szCs w:val="24"/>
        </w:rPr>
        <w:t xml:space="preserve">of teachers </w:t>
      </w:r>
      <w:r w:rsidRPr="00FA60A0">
        <w:rPr>
          <w:rFonts w:ascii="Times New Roman" w:hAnsi="Times New Roman"/>
          <w:sz w:val="24"/>
          <w:szCs w:val="24"/>
        </w:rPr>
        <w:t>took place two weeks after the surveys were collected</w:t>
      </w:r>
      <w:r w:rsidR="00A6730D">
        <w:rPr>
          <w:rFonts w:ascii="Times New Roman" w:hAnsi="Times New Roman"/>
          <w:sz w:val="24"/>
          <w:szCs w:val="24"/>
        </w:rPr>
        <w:t xml:space="preserve"> in order to further explore their understanding of collaboration</w:t>
      </w:r>
      <w:r w:rsidRPr="00FA60A0">
        <w:rPr>
          <w:rFonts w:ascii="Times New Roman" w:hAnsi="Times New Roman"/>
          <w:sz w:val="24"/>
          <w:szCs w:val="24"/>
        </w:rPr>
        <w:t xml:space="preserve">.  A member of each teaching discipline was invited to the focus group.  </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 xml:space="preserve">To collect data </w:t>
      </w:r>
      <w:r w:rsidR="00A6730D">
        <w:rPr>
          <w:rFonts w:ascii="Times New Roman" w:hAnsi="Times New Roman"/>
          <w:sz w:val="24"/>
          <w:szCs w:val="24"/>
        </w:rPr>
        <w:t>answering</w:t>
      </w:r>
      <w:r w:rsidRPr="00FA60A0">
        <w:rPr>
          <w:rFonts w:ascii="Times New Roman" w:hAnsi="Times New Roman"/>
          <w:sz w:val="24"/>
          <w:szCs w:val="24"/>
        </w:rPr>
        <w:t xml:space="preserve"> the </w:t>
      </w:r>
      <w:r w:rsidR="00A6730D">
        <w:rPr>
          <w:rFonts w:ascii="Times New Roman" w:hAnsi="Times New Roman"/>
          <w:sz w:val="24"/>
          <w:szCs w:val="24"/>
        </w:rPr>
        <w:t>questions</w:t>
      </w:r>
      <w:r w:rsidRPr="00FA60A0">
        <w:rPr>
          <w:rFonts w:ascii="Times New Roman" w:hAnsi="Times New Roman"/>
          <w:sz w:val="24"/>
          <w:szCs w:val="24"/>
        </w:rPr>
        <w:t xml:space="preserve"> noted above, a Collaboration Survey (Appendix A), was distributed.  Responses were received from special educators, grade level teachers, and teachers of special subjects. The responses to each question were tallied on a Data Collection Chart (Appendix B).</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The survey asked about what forms of collaboration were taking place.  It was determined that the majority of the formal collaboration was in the form of monthly staff meetings and weekly grade level meetings.  However, informal collaboration was taking place daily through informal conversations and e-mails with telephone calls being used on an “as needed” basis.</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 xml:space="preserve">Formal Collaboration Meetings were taking place with the Staff as well as STAT (Student Teacher Advisory Team), Grade Level Teachers and Other (includes teachers of special subjects such as physical education, language arts, art).  The overwhelming majority </w:t>
      </w:r>
      <w:r w:rsidR="00A6730D">
        <w:rPr>
          <w:rFonts w:ascii="Times New Roman" w:hAnsi="Times New Roman"/>
          <w:sz w:val="24"/>
          <w:szCs w:val="24"/>
        </w:rPr>
        <w:t xml:space="preserve">of the </w:t>
      </w:r>
      <w:r w:rsidR="004F6AD3">
        <w:rPr>
          <w:rFonts w:ascii="Times New Roman" w:hAnsi="Times New Roman"/>
          <w:sz w:val="24"/>
          <w:szCs w:val="24"/>
        </w:rPr>
        <w:t>faculty surveyed</w:t>
      </w:r>
      <w:r w:rsidR="00A6730D">
        <w:rPr>
          <w:rFonts w:ascii="Times New Roman" w:hAnsi="Times New Roman"/>
          <w:sz w:val="24"/>
          <w:szCs w:val="24"/>
        </w:rPr>
        <w:t xml:space="preserve"> </w:t>
      </w:r>
      <w:r w:rsidRPr="00FA60A0">
        <w:rPr>
          <w:rFonts w:ascii="Times New Roman" w:hAnsi="Times New Roman"/>
          <w:sz w:val="24"/>
          <w:szCs w:val="24"/>
        </w:rPr>
        <w:t>were involved in monthly staff meetings</w:t>
      </w:r>
      <w:r w:rsidR="004F6AD3">
        <w:rPr>
          <w:rFonts w:ascii="Times New Roman" w:hAnsi="Times New Roman"/>
          <w:sz w:val="24"/>
          <w:szCs w:val="24"/>
        </w:rPr>
        <w:t xml:space="preserve"> with teachers and administrators</w:t>
      </w:r>
      <w:r w:rsidRPr="00FA60A0">
        <w:rPr>
          <w:rFonts w:ascii="Times New Roman" w:hAnsi="Times New Roman"/>
          <w:sz w:val="24"/>
          <w:szCs w:val="24"/>
        </w:rPr>
        <w:t xml:space="preserve">.  Grade Level and STAT meetings were held most often on a weekly basis with daily and other meetings (described as “as needed” by the survey participants) being held less frequently. (Appendix C)  </w:t>
      </w:r>
      <w:r w:rsidRPr="00B3425D">
        <w:rPr>
          <w:rFonts w:ascii="Times New Roman" w:hAnsi="Times New Roman"/>
          <w:sz w:val="24"/>
          <w:szCs w:val="24"/>
        </w:rPr>
        <w:t xml:space="preserve">Attendees of the STAT meetings were often involved because </w:t>
      </w:r>
      <w:r w:rsidR="00B3425D" w:rsidRPr="00B3425D">
        <w:rPr>
          <w:rFonts w:ascii="Times New Roman" w:hAnsi="Times New Roman"/>
          <w:sz w:val="24"/>
          <w:szCs w:val="24"/>
        </w:rPr>
        <w:t xml:space="preserve">a particular student was on the agenda to discuss his/her behavior or progress. </w:t>
      </w:r>
      <w:r w:rsidRPr="00FA60A0">
        <w:rPr>
          <w:rFonts w:ascii="Times New Roman" w:hAnsi="Times New Roman"/>
          <w:sz w:val="24"/>
          <w:szCs w:val="24"/>
        </w:rPr>
        <w:t>Grade level meetings often include the special education teacher.  Other forms of formal collaboration are regularly scheduled e-mail updates to parents, regularly scheduled PLC (Professional Learning Community) meetings on every second and third Thursday, and</w:t>
      </w:r>
      <w:r w:rsidR="00A6730D">
        <w:rPr>
          <w:rFonts w:ascii="Times New Roman" w:hAnsi="Times New Roman"/>
          <w:sz w:val="24"/>
          <w:szCs w:val="24"/>
        </w:rPr>
        <w:t xml:space="preserve"> conversations between</w:t>
      </w:r>
      <w:r w:rsidRPr="00FA60A0">
        <w:rPr>
          <w:rFonts w:ascii="Times New Roman" w:hAnsi="Times New Roman"/>
          <w:sz w:val="24"/>
          <w:szCs w:val="24"/>
        </w:rPr>
        <w:t xml:space="preserve"> a special education teacher who met individually each week with every grade level teacher where they had a mutual student.</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 xml:space="preserve">All participants indicated that they collaborate on an informal basis daily through conversations.  E-mail was used by approximately one-half of the participants on a daily basis to contact other teachers who may have insight to a particular subject or student or to pass information to parents.  Weekly collaboration in the form of e-mail and telephone calls was an informal collaboration format that is used but not by all participants. (Appendix D)  It was stated that informal meetings take place before and after school and most often the conversations revolve around academic progress and behavior issues.  Most preferred face to face conversations as informal collaboration but will use other forms such as telephone calls or e-mails as needed. </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 xml:space="preserve">This study found that collaboration takes place throughout the educational community but varies depending on the area of discipline.  It was found that weekly meetings occur most often within the individual disciplines.  Grade Team, Special Educators and the Art teacher had the most weekly meetings with administrators, teachers of a different grade and the physical education teacher coming close behind. (Appendix E)  All participants indicated that the primary topic of these meetings, regardless of whom they were collaborating with, was the students.  Other topics heading the list were curriculum, behavior, and available resources for topic instruction.  Grade level and grade team teachers tended to discuss academics, behavior, logistics, curriculum, and students.  </w:t>
      </w:r>
      <w:r w:rsidR="00563614">
        <w:rPr>
          <w:rFonts w:ascii="Times New Roman" w:hAnsi="Times New Roman"/>
          <w:sz w:val="24"/>
          <w:szCs w:val="24"/>
        </w:rPr>
        <w:t>W</w:t>
      </w:r>
      <w:r w:rsidRPr="00FA60A0">
        <w:rPr>
          <w:rFonts w:ascii="Times New Roman" w:hAnsi="Times New Roman"/>
          <w:sz w:val="24"/>
          <w:szCs w:val="24"/>
        </w:rPr>
        <w:t xml:space="preserve">hen </w:t>
      </w:r>
      <w:r w:rsidR="00563614">
        <w:rPr>
          <w:rFonts w:ascii="Times New Roman" w:hAnsi="Times New Roman"/>
          <w:sz w:val="24"/>
          <w:szCs w:val="24"/>
        </w:rPr>
        <w:t>the discussion</w:t>
      </w:r>
      <w:r w:rsidRPr="00FA60A0">
        <w:rPr>
          <w:rFonts w:ascii="Times New Roman" w:hAnsi="Times New Roman"/>
          <w:sz w:val="24"/>
          <w:szCs w:val="24"/>
        </w:rPr>
        <w:t xml:space="preserve"> gets</w:t>
      </w:r>
      <w:r w:rsidR="00563614">
        <w:rPr>
          <w:rFonts w:ascii="Times New Roman" w:hAnsi="Times New Roman"/>
          <w:sz w:val="24"/>
          <w:szCs w:val="24"/>
        </w:rPr>
        <w:t xml:space="preserve"> into specific discipline areas</w:t>
      </w:r>
      <w:r w:rsidRPr="00FA60A0">
        <w:rPr>
          <w:rFonts w:ascii="Times New Roman" w:hAnsi="Times New Roman"/>
          <w:sz w:val="24"/>
          <w:szCs w:val="24"/>
        </w:rPr>
        <w:t xml:space="preserve"> the focus changes.  For instance, the special educator will discuss curriculum for a specific student and not the curriculum in general.  The discussion may also focus on modification of the curriculum for only one student and not the whole.  Administrators may focus their collaboration efforts around outcomes of team meetings, student population concerns, meeting state curriculum standards and behavior plans for the school.</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Special subject teachers are collaborated with on a more “as needed” basis.  Topics of collaboration were the students, resources, planning of activities, homework, behavior of individual students, supplies needed for a specific class, curriculum integration and research paper materials and support.  It was also mentioned that teachers will collaborate with parents, classroom aides, and guest speakers on subject matter as well as services.</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 xml:space="preserve">Of the thirteen respondents to this survey, it was found that when teachers are collaborating, they most often collaborate on general curriculum topics, behavioral management challenges, and IEP’s.  It was found that collaboration takes place on a smaller scale on </w:t>
      </w:r>
      <w:r w:rsidR="0086326D">
        <w:rPr>
          <w:rFonts w:ascii="Times New Roman" w:hAnsi="Times New Roman"/>
          <w:sz w:val="24"/>
          <w:szCs w:val="24"/>
        </w:rPr>
        <w:t>academic support</w:t>
      </w:r>
      <w:r w:rsidRPr="00FA60A0">
        <w:rPr>
          <w:rFonts w:ascii="Times New Roman" w:hAnsi="Times New Roman"/>
          <w:sz w:val="24"/>
          <w:szCs w:val="24"/>
        </w:rPr>
        <w:t xml:space="preserve"> plans and in other areas such as health and family issues, parent concerns, transition to middle school and the logistics of same, projects, field trips, school functions, intervention, and modification of curriculum. (Appendix F)  For those teachers collaborating within the general curriculum the majority collaborated within the mathematics, reading, and writing disciplines.  Other areas collaborated on to a lesser degree including interdisciplinary lessons, unified arts, science, and social studies. (Appendix G)</w:t>
      </w:r>
    </w:p>
    <w:p w:rsidR="00FA60A0" w:rsidRPr="00FA60A0" w:rsidRDefault="00FA60A0" w:rsidP="004502F2">
      <w:pPr>
        <w:spacing w:line="480" w:lineRule="auto"/>
        <w:rPr>
          <w:rFonts w:ascii="Times New Roman" w:hAnsi="Times New Roman"/>
          <w:sz w:val="24"/>
          <w:szCs w:val="24"/>
          <w:u w:val="single"/>
        </w:rPr>
      </w:pPr>
      <w:r w:rsidRPr="00FA60A0">
        <w:rPr>
          <w:rFonts w:ascii="Times New Roman" w:hAnsi="Times New Roman"/>
          <w:sz w:val="24"/>
          <w:szCs w:val="24"/>
          <w:u w:val="single"/>
        </w:rPr>
        <w:t>Focus Group Results</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The second segment of this study consisted of a focus group made up of educators from the same rural educational community.  This was held approximately two weeks after the surveys were collected.  The focus group consisted of members from the special education and general education departments.</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The following questions were asked of the focus group participants.</w:t>
      </w:r>
    </w:p>
    <w:p w:rsidR="00FA60A0" w:rsidRPr="00FA60A0" w:rsidRDefault="00FA60A0" w:rsidP="004502F2">
      <w:pPr>
        <w:pStyle w:val="ListParagraph"/>
        <w:numPr>
          <w:ilvl w:val="0"/>
          <w:numId w:val="2"/>
        </w:numPr>
        <w:spacing w:after="200" w:line="480" w:lineRule="auto"/>
        <w:rPr>
          <w:rFonts w:ascii="Times New Roman" w:hAnsi="Times New Roman"/>
          <w:sz w:val="24"/>
          <w:szCs w:val="24"/>
        </w:rPr>
      </w:pPr>
      <w:r w:rsidRPr="00FA60A0">
        <w:rPr>
          <w:rFonts w:ascii="Times New Roman" w:hAnsi="Times New Roman"/>
          <w:sz w:val="24"/>
          <w:szCs w:val="24"/>
        </w:rPr>
        <w:t>What does collaboration look like to you?</w:t>
      </w:r>
    </w:p>
    <w:p w:rsidR="00FA60A0" w:rsidRPr="00FA60A0" w:rsidRDefault="00FA60A0" w:rsidP="004502F2">
      <w:pPr>
        <w:pStyle w:val="ListParagraph"/>
        <w:numPr>
          <w:ilvl w:val="0"/>
          <w:numId w:val="2"/>
        </w:numPr>
        <w:spacing w:after="200" w:line="480" w:lineRule="auto"/>
        <w:rPr>
          <w:rFonts w:ascii="Times New Roman" w:hAnsi="Times New Roman"/>
          <w:sz w:val="24"/>
          <w:szCs w:val="24"/>
        </w:rPr>
      </w:pPr>
      <w:r w:rsidRPr="00FA60A0">
        <w:rPr>
          <w:rFonts w:ascii="Times New Roman" w:hAnsi="Times New Roman"/>
          <w:sz w:val="24"/>
          <w:szCs w:val="24"/>
        </w:rPr>
        <w:t>What do you find are the benefits of collaboration?</w:t>
      </w:r>
    </w:p>
    <w:p w:rsidR="00FA60A0" w:rsidRPr="00FA60A0" w:rsidRDefault="00FA60A0" w:rsidP="004502F2">
      <w:pPr>
        <w:pStyle w:val="ListParagraph"/>
        <w:numPr>
          <w:ilvl w:val="0"/>
          <w:numId w:val="2"/>
        </w:numPr>
        <w:spacing w:after="200" w:line="480" w:lineRule="auto"/>
        <w:rPr>
          <w:rFonts w:ascii="Times New Roman" w:hAnsi="Times New Roman"/>
          <w:sz w:val="24"/>
          <w:szCs w:val="24"/>
        </w:rPr>
      </w:pPr>
      <w:r w:rsidRPr="00FA60A0">
        <w:rPr>
          <w:rFonts w:ascii="Times New Roman" w:hAnsi="Times New Roman"/>
          <w:sz w:val="24"/>
          <w:szCs w:val="24"/>
        </w:rPr>
        <w:t>What are some challenges to collaborating?</w:t>
      </w:r>
    </w:p>
    <w:p w:rsidR="00FA60A0" w:rsidRPr="00FA60A0" w:rsidRDefault="00FA60A0" w:rsidP="004502F2">
      <w:pPr>
        <w:pStyle w:val="ListParagraph"/>
        <w:numPr>
          <w:ilvl w:val="0"/>
          <w:numId w:val="2"/>
        </w:numPr>
        <w:spacing w:after="200" w:line="480" w:lineRule="auto"/>
        <w:rPr>
          <w:rFonts w:ascii="Times New Roman" w:hAnsi="Times New Roman"/>
          <w:sz w:val="24"/>
          <w:szCs w:val="24"/>
        </w:rPr>
      </w:pPr>
      <w:r w:rsidRPr="00FA60A0">
        <w:rPr>
          <w:rFonts w:ascii="Times New Roman" w:hAnsi="Times New Roman"/>
          <w:sz w:val="24"/>
          <w:szCs w:val="24"/>
        </w:rPr>
        <w:t>Explain how you feel collaboration affects your teaching practice.</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All focus group participants agreed that collaboration was ongoing communication regardless of the format it takes. It was described as “tinkering until we get it right.” The entire group agreed that collaboration is often done on the fly and sporadic. These impromptu meet</w:t>
      </w:r>
      <w:r w:rsidR="0086326D">
        <w:rPr>
          <w:rFonts w:ascii="Times New Roman" w:hAnsi="Times New Roman"/>
          <w:sz w:val="24"/>
          <w:szCs w:val="24"/>
        </w:rPr>
        <w:t>ings take place in the hallways or</w:t>
      </w:r>
      <w:r w:rsidRPr="00FA60A0">
        <w:rPr>
          <w:rFonts w:ascii="Times New Roman" w:hAnsi="Times New Roman"/>
          <w:sz w:val="24"/>
          <w:szCs w:val="24"/>
        </w:rPr>
        <w:t xml:space="preserve"> lunch room and are often a quick discussion on a particular topic.  However, at this educational facility there are specific times set aside for collaboration meetings. These formal collaboration meetings take place with parents, special education teacher/coordinator, administration/faculty, grade level teachers and outside resources. </w:t>
      </w:r>
    </w:p>
    <w:p w:rsid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 xml:space="preserve">The individuals in the group felt very strongly about the collaboration with outside resources.  Examples of resources outside this educational community included the teachers collaborating with another school on handling behavior management issues and collaborating with a parent to come to a classroom to educate the students on </w:t>
      </w:r>
      <w:r w:rsidR="0086326D">
        <w:rPr>
          <w:rFonts w:ascii="Times New Roman" w:hAnsi="Times New Roman"/>
          <w:sz w:val="24"/>
          <w:szCs w:val="24"/>
        </w:rPr>
        <w:t xml:space="preserve">a specific topic, such as </w:t>
      </w:r>
      <w:r w:rsidRPr="00FA60A0">
        <w:rPr>
          <w:rFonts w:ascii="Times New Roman" w:hAnsi="Times New Roman"/>
          <w:sz w:val="24"/>
          <w:szCs w:val="24"/>
        </w:rPr>
        <w:t xml:space="preserve">the Holocaust.  </w:t>
      </w:r>
      <w:r w:rsidR="0086326D">
        <w:rPr>
          <w:rFonts w:ascii="Times New Roman" w:hAnsi="Times New Roman"/>
          <w:sz w:val="24"/>
          <w:szCs w:val="24"/>
        </w:rPr>
        <w:t>Teachers stated that parents are essential to successful collaboration within an educational facility. Parents must feel like they are part of the team and that they are heard and their input is valuable.</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 xml:space="preserve">Another point that was raised was </w:t>
      </w:r>
      <w:r w:rsidR="00822E15">
        <w:rPr>
          <w:rFonts w:ascii="Times New Roman" w:hAnsi="Times New Roman"/>
          <w:sz w:val="24"/>
          <w:szCs w:val="24"/>
        </w:rPr>
        <w:t>that collaboration goes more smoothly if the individuals know each other,</w:t>
      </w:r>
      <w:r w:rsidRPr="00FA60A0">
        <w:rPr>
          <w:rFonts w:ascii="Times New Roman" w:hAnsi="Times New Roman"/>
          <w:sz w:val="24"/>
          <w:szCs w:val="24"/>
        </w:rPr>
        <w:t xml:space="preserve"> have respect for their </w:t>
      </w:r>
      <w:r w:rsidR="00822E15" w:rsidRPr="00FA60A0">
        <w:rPr>
          <w:rFonts w:ascii="Times New Roman" w:hAnsi="Times New Roman"/>
          <w:sz w:val="24"/>
          <w:szCs w:val="24"/>
        </w:rPr>
        <w:t>knowledge,</w:t>
      </w:r>
      <w:r w:rsidRPr="00FA60A0">
        <w:rPr>
          <w:rFonts w:ascii="Times New Roman" w:hAnsi="Times New Roman"/>
          <w:sz w:val="24"/>
          <w:szCs w:val="24"/>
        </w:rPr>
        <w:t xml:space="preserve"> and have similar values, col</w:t>
      </w:r>
      <w:r w:rsidR="00822E15">
        <w:rPr>
          <w:rFonts w:ascii="Times New Roman" w:hAnsi="Times New Roman"/>
          <w:sz w:val="24"/>
          <w:szCs w:val="24"/>
        </w:rPr>
        <w:t xml:space="preserve">laboration goes much smoother. </w:t>
      </w:r>
      <w:r w:rsidRPr="00FA60A0">
        <w:rPr>
          <w:rFonts w:ascii="Times New Roman" w:hAnsi="Times New Roman"/>
          <w:sz w:val="24"/>
          <w:szCs w:val="24"/>
        </w:rPr>
        <w:t>Mutual trust is invaluable.</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 xml:space="preserve">As the focus group moved on to discuss the benefits of collaboration, it was obvious that all participants believed in and supported collaboration efforts by their peers.  All felt that they are better able to meet the student’s needs through collaboration.  Examples cited were new things are learned about each child by working with each other, different methods of testing may be used for an individual child as discovered by a peer, or how instruction can be tailored to be more effective for an individual child or group of students.  Through collaboration, children are able to learn from more experiences as the teachers share these with each other. </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 xml:space="preserve">With all the good believed to come from collaboration, the focus group participants did feel there are obstacles and challenges.  Time was overwhelmingly the biggest obstacle to collaboration.  It was stressed that collaboration does not always fit in the times set aside for formal collaboration meetings.  Formal collaboration meetings often turn into general meetings and do not always accomplish a solution for the </w:t>
      </w:r>
      <w:r w:rsidR="00F13DEB">
        <w:rPr>
          <w:rFonts w:ascii="Times New Roman" w:hAnsi="Times New Roman"/>
          <w:sz w:val="24"/>
          <w:szCs w:val="24"/>
        </w:rPr>
        <w:t xml:space="preserve">problem at hand </w:t>
      </w:r>
      <w:r w:rsidRPr="00FA60A0">
        <w:rPr>
          <w:rFonts w:ascii="Times New Roman" w:hAnsi="Times New Roman"/>
          <w:sz w:val="24"/>
          <w:szCs w:val="24"/>
        </w:rPr>
        <w:t>if not kept on track.  Informal collaboration happens often due to the lack of specific times to collaborate or not enough time allowed for a meeting.</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Another challenge to successful collaboration was including the right individuals in the collaboration efforts.  There are some individuals who do not want to share their ideas, who do not want to listen to others and do not see the benefit of collaboration.  In this category, the focus group included some parents who do not want to be involved with their children’s education or do not want to work with the educator(s) to assist in their child’s learning.</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 xml:space="preserve">The last topic of discussion in the focus group was how they felt collaboration affects their teaching practice.  All felt they were more creative in developing and providing the students with developmentally appropriate lessons.  Through collaboration, the participants stated that they had “more tricks to use” and it gave them a “bigger tool bag”.  Collaboration makes them lifelong learners because they continue to learn new things from each other.  These </w:t>
      </w:r>
      <w:proofErr w:type="spellStart"/>
      <w:r w:rsidRPr="00FA60A0">
        <w:rPr>
          <w:rFonts w:ascii="Times New Roman" w:hAnsi="Times New Roman"/>
          <w:sz w:val="24"/>
          <w:szCs w:val="24"/>
        </w:rPr>
        <w:t>learnings</w:t>
      </w:r>
      <w:proofErr w:type="spellEnd"/>
      <w:r w:rsidRPr="00FA60A0">
        <w:rPr>
          <w:rFonts w:ascii="Times New Roman" w:hAnsi="Times New Roman"/>
          <w:sz w:val="24"/>
          <w:szCs w:val="24"/>
        </w:rPr>
        <w:t xml:space="preserve"> can be in the form of factual education or learning new instructional methods.</w:t>
      </w:r>
    </w:p>
    <w:p w:rsidR="00FA60A0" w:rsidRPr="00FA60A0" w:rsidRDefault="00FA60A0" w:rsidP="004502F2">
      <w:pPr>
        <w:spacing w:line="480" w:lineRule="auto"/>
        <w:ind w:firstLine="720"/>
        <w:rPr>
          <w:rFonts w:ascii="Times New Roman" w:hAnsi="Times New Roman"/>
          <w:sz w:val="24"/>
          <w:szCs w:val="24"/>
        </w:rPr>
      </w:pPr>
      <w:r w:rsidRPr="00563614">
        <w:rPr>
          <w:rFonts w:ascii="Times New Roman" w:hAnsi="Times New Roman"/>
          <w:sz w:val="24"/>
          <w:szCs w:val="24"/>
        </w:rPr>
        <w:t xml:space="preserve">Collaboration provides </w:t>
      </w:r>
      <w:r w:rsidR="00DB709F" w:rsidRPr="00563614">
        <w:rPr>
          <w:rFonts w:ascii="Times New Roman" w:hAnsi="Times New Roman"/>
          <w:sz w:val="24"/>
          <w:szCs w:val="24"/>
        </w:rPr>
        <w:t xml:space="preserve">a way for teachers not </w:t>
      </w:r>
      <w:r w:rsidR="00563614" w:rsidRPr="00563614">
        <w:rPr>
          <w:rFonts w:ascii="Times New Roman" w:hAnsi="Times New Roman"/>
          <w:sz w:val="24"/>
          <w:szCs w:val="24"/>
        </w:rPr>
        <w:t xml:space="preserve">to </w:t>
      </w:r>
      <w:r w:rsidR="00DB709F" w:rsidRPr="00563614">
        <w:rPr>
          <w:rFonts w:ascii="Times New Roman" w:hAnsi="Times New Roman"/>
          <w:sz w:val="24"/>
          <w:szCs w:val="24"/>
        </w:rPr>
        <w:t>feel isolated in their individual classrooms.</w:t>
      </w:r>
      <w:r w:rsidR="00DB709F">
        <w:rPr>
          <w:rFonts w:ascii="Times New Roman" w:hAnsi="Times New Roman"/>
          <w:sz w:val="24"/>
          <w:szCs w:val="24"/>
        </w:rPr>
        <w:t xml:space="preserve"> </w:t>
      </w:r>
      <w:r w:rsidRPr="00FA60A0">
        <w:rPr>
          <w:rFonts w:ascii="Times New Roman" w:hAnsi="Times New Roman"/>
          <w:sz w:val="24"/>
          <w:szCs w:val="24"/>
        </w:rPr>
        <w:t xml:space="preserve">Collaboration allows them to expand beyond their four walls and draw on the ideas of others.  The members of the focus group agreed that they collaborate on other </w:t>
      </w:r>
      <w:r w:rsidR="00DB709F">
        <w:rPr>
          <w:rFonts w:ascii="Times New Roman" w:hAnsi="Times New Roman"/>
          <w:sz w:val="24"/>
          <w:szCs w:val="24"/>
        </w:rPr>
        <w:t>topics</w:t>
      </w:r>
      <w:r w:rsidRPr="00FA60A0">
        <w:rPr>
          <w:rFonts w:ascii="Times New Roman" w:hAnsi="Times New Roman"/>
          <w:sz w:val="24"/>
          <w:szCs w:val="24"/>
        </w:rPr>
        <w:t xml:space="preserve"> besides academics and behaviors.  </w:t>
      </w:r>
      <w:r w:rsidR="00DB709F">
        <w:rPr>
          <w:rFonts w:ascii="Times New Roman" w:hAnsi="Times New Roman"/>
          <w:sz w:val="24"/>
          <w:szCs w:val="24"/>
        </w:rPr>
        <w:t>Additionally, o</w:t>
      </w:r>
      <w:r w:rsidRPr="00FA60A0">
        <w:rPr>
          <w:rFonts w:ascii="Times New Roman" w:hAnsi="Times New Roman"/>
          <w:sz w:val="24"/>
          <w:szCs w:val="24"/>
        </w:rPr>
        <w:t>ne must collaborate with others to</w:t>
      </w:r>
      <w:r w:rsidR="00DB709F">
        <w:rPr>
          <w:rFonts w:ascii="Times New Roman" w:hAnsi="Times New Roman"/>
          <w:sz w:val="24"/>
          <w:szCs w:val="24"/>
        </w:rPr>
        <w:t xml:space="preserve"> find a colleague to supervise their class</w:t>
      </w:r>
      <w:r w:rsidRPr="00FA60A0">
        <w:rPr>
          <w:rFonts w:ascii="Times New Roman" w:hAnsi="Times New Roman"/>
          <w:sz w:val="24"/>
          <w:szCs w:val="24"/>
        </w:rPr>
        <w:t xml:space="preserve"> when they have to go to a meeting or to have additional staff attend or chaperone an activity. </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 xml:space="preserve">The overarching themes of the focus group were communication, time, meeting students’ needs, and creativity.  Constructive communication is dependent on the relationship you share with the person you are collaborating with.  It was agreed that there is never enough time to </w:t>
      </w:r>
      <w:r w:rsidR="00652765">
        <w:rPr>
          <w:rFonts w:ascii="Times New Roman" w:hAnsi="Times New Roman"/>
          <w:sz w:val="24"/>
          <w:szCs w:val="24"/>
        </w:rPr>
        <w:t>delve</w:t>
      </w:r>
      <w:r w:rsidRPr="00FA60A0">
        <w:rPr>
          <w:rFonts w:ascii="Times New Roman" w:hAnsi="Times New Roman"/>
          <w:sz w:val="24"/>
          <w:szCs w:val="24"/>
        </w:rPr>
        <w:t xml:space="preserve"> deep</w:t>
      </w:r>
      <w:r w:rsidR="00652765">
        <w:rPr>
          <w:rFonts w:ascii="Times New Roman" w:hAnsi="Times New Roman"/>
          <w:sz w:val="24"/>
          <w:szCs w:val="24"/>
        </w:rPr>
        <w:t>ly</w:t>
      </w:r>
      <w:r w:rsidRPr="00FA60A0">
        <w:rPr>
          <w:rFonts w:ascii="Times New Roman" w:hAnsi="Times New Roman"/>
          <w:sz w:val="24"/>
          <w:szCs w:val="24"/>
        </w:rPr>
        <w:t xml:space="preserve"> enough into the topics at hand.  Effective collaboration needs time.  All felt that through collaboration they are better able to meet needs because they collaborate on instructional plans, adaptation, and modification to the general curriculum to help all students be successful.  The teachers felt that collaboration helps them be more creative because they can expand on their own knowledge through the knowledge of others.  This occurs with educators within their own facility, educators from another educational facility and with those within the community who may have skills or knowledge to offer.</w:t>
      </w:r>
    </w:p>
    <w:p w:rsidR="00FA60A0" w:rsidRPr="00FA60A0" w:rsidRDefault="00FA60A0" w:rsidP="00327A67">
      <w:pPr>
        <w:spacing w:line="480" w:lineRule="auto"/>
        <w:rPr>
          <w:rFonts w:ascii="Times New Roman" w:hAnsi="Times New Roman"/>
          <w:b/>
          <w:sz w:val="24"/>
          <w:szCs w:val="24"/>
          <w:u w:val="single"/>
        </w:rPr>
      </w:pPr>
      <w:r>
        <w:rPr>
          <w:rFonts w:ascii="Times New Roman" w:hAnsi="Times New Roman"/>
          <w:b/>
          <w:sz w:val="24"/>
          <w:szCs w:val="24"/>
          <w:u w:val="single"/>
        </w:rPr>
        <w:t>Summary and Conclusion</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The focus group and survey used in this study were</w:t>
      </w:r>
      <w:r w:rsidR="00C82CB5">
        <w:rPr>
          <w:rFonts w:ascii="Times New Roman" w:hAnsi="Times New Roman"/>
          <w:sz w:val="24"/>
          <w:szCs w:val="24"/>
        </w:rPr>
        <w:t xml:space="preserve"> used</w:t>
      </w:r>
      <w:r w:rsidRPr="00FA60A0">
        <w:rPr>
          <w:rFonts w:ascii="Times New Roman" w:hAnsi="Times New Roman"/>
          <w:sz w:val="24"/>
          <w:szCs w:val="24"/>
        </w:rPr>
        <w:t xml:space="preserve"> to determine the components of collaboration used by the educators in a rural educational facility. The tools that were used for this study assisted in determining what the teachers at this school thought the benefits of collaboration are.  It also showed what educational areas they collaborate on and when and with whom they collaborate. The test group consisted of all those educators who wished to participate in both the survey and focus group. Although a small sampling, the data was consistent throughout the group. </w:t>
      </w:r>
    </w:p>
    <w:p w:rsid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The purpose of this study was to determine the components of collaboration and determine how they contribute to educators being better at their profession. It is believed that collaboration among educators promotes better education for students. This study shows how the educators at the school being examined feel about collaboration and how it assists them in being better educators.</w:t>
      </w:r>
    </w:p>
    <w:p w:rsidR="004D2E43" w:rsidRPr="004D2E43" w:rsidRDefault="004D2E43" w:rsidP="004D2E43">
      <w:pPr>
        <w:spacing w:line="480" w:lineRule="auto"/>
        <w:rPr>
          <w:rFonts w:ascii="Times New Roman" w:hAnsi="Times New Roman"/>
          <w:sz w:val="24"/>
          <w:szCs w:val="24"/>
          <w:u w:val="single"/>
        </w:rPr>
      </w:pPr>
      <w:r w:rsidRPr="004D2E43">
        <w:rPr>
          <w:rFonts w:ascii="Times New Roman" w:hAnsi="Times New Roman"/>
          <w:sz w:val="24"/>
          <w:szCs w:val="24"/>
          <w:u w:val="single"/>
        </w:rPr>
        <w:t>Discussion of Results</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The first area examined was to determine if teachers are collabo</w:t>
      </w:r>
      <w:r w:rsidR="00C82CB5">
        <w:rPr>
          <w:rFonts w:ascii="Times New Roman" w:hAnsi="Times New Roman"/>
          <w:sz w:val="24"/>
          <w:szCs w:val="24"/>
        </w:rPr>
        <w:t xml:space="preserve">rating formally or informally. </w:t>
      </w:r>
      <w:r w:rsidRPr="00FA60A0">
        <w:rPr>
          <w:rFonts w:ascii="Times New Roman" w:hAnsi="Times New Roman"/>
          <w:sz w:val="24"/>
          <w:szCs w:val="24"/>
        </w:rPr>
        <w:t>It was found that they co</w:t>
      </w:r>
      <w:r w:rsidR="0066265F">
        <w:rPr>
          <w:rFonts w:ascii="Times New Roman" w:hAnsi="Times New Roman"/>
          <w:sz w:val="24"/>
          <w:szCs w:val="24"/>
        </w:rPr>
        <w:t xml:space="preserve">llaborate in both environments. </w:t>
      </w:r>
      <w:r w:rsidRPr="00FA60A0">
        <w:rPr>
          <w:rFonts w:ascii="Times New Roman" w:hAnsi="Times New Roman"/>
          <w:sz w:val="24"/>
          <w:szCs w:val="24"/>
        </w:rPr>
        <w:t>Formal collaboration is defined as a scheduled time for collabor</w:t>
      </w:r>
      <w:r w:rsidR="004D2E43">
        <w:rPr>
          <w:rFonts w:ascii="Times New Roman" w:hAnsi="Times New Roman"/>
          <w:sz w:val="24"/>
          <w:szCs w:val="24"/>
        </w:rPr>
        <w:t xml:space="preserve">ation with a defined audience. </w:t>
      </w:r>
      <w:r w:rsidRPr="00FA60A0">
        <w:rPr>
          <w:rFonts w:ascii="Times New Roman" w:hAnsi="Times New Roman"/>
          <w:sz w:val="24"/>
          <w:szCs w:val="24"/>
        </w:rPr>
        <w:t>The formal collaboration came in the form of monthly staff m</w:t>
      </w:r>
      <w:r w:rsidR="004D2E43">
        <w:rPr>
          <w:rFonts w:ascii="Times New Roman" w:hAnsi="Times New Roman"/>
          <w:sz w:val="24"/>
          <w:szCs w:val="24"/>
        </w:rPr>
        <w:t xml:space="preserve">eetings for the entire school. </w:t>
      </w:r>
      <w:r w:rsidRPr="00FA60A0">
        <w:rPr>
          <w:rFonts w:ascii="Times New Roman" w:hAnsi="Times New Roman"/>
          <w:sz w:val="24"/>
          <w:szCs w:val="24"/>
        </w:rPr>
        <w:t>Other formal collaboration meetings were held with the grade level teachers and with Student Teacher Advisory Team (referred to as STAT for the remainder of this document</w:t>
      </w:r>
      <w:r w:rsidR="004D2E43">
        <w:rPr>
          <w:rFonts w:ascii="Times New Roman" w:hAnsi="Times New Roman"/>
          <w:sz w:val="24"/>
          <w:szCs w:val="24"/>
        </w:rPr>
        <w:t xml:space="preserve">) members on a weekly basis. </w:t>
      </w:r>
      <w:r w:rsidRPr="00FA60A0">
        <w:rPr>
          <w:rFonts w:ascii="Times New Roman" w:hAnsi="Times New Roman"/>
          <w:sz w:val="24"/>
          <w:szCs w:val="24"/>
        </w:rPr>
        <w:t>Formal collaboration meetings are also held on a less frequent basis among special educators, special subj</w:t>
      </w:r>
      <w:r w:rsidR="004D2E43">
        <w:rPr>
          <w:rFonts w:ascii="Times New Roman" w:hAnsi="Times New Roman"/>
          <w:sz w:val="24"/>
          <w:szCs w:val="24"/>
        </w:rPr>
        <w:t xml:space="preserve">ect teachers and with parents. </w:t>
      </w:r>
      <w:r w:rsidRPr="00FA60A0">
        <w:rPr>
          <w:rFonts w:ascii="Times New Roman" w:hAnsi="Times New Roman"/>
          <w:sz w:val="24"/>
          <w:szCs w:val="24"/>
        </w:rPr>
        <w:t xml:space="preserve">The majority of participants felt that formal collaboration meetings are helpful due to there being a defined timeframe </w:t>
      </w:r>
      <w:r w:rsidR="004D2E43">
        <w:rPr>
          <w:rFonts w:ascii="Times New Roman" w:hAnsi="Times New Roman"/>
          <w:sz w:val="24"/>
          <w:szCs w:val="24"/>
        </w:rPr>
        <w:t xml:space="preserve">for the meeting to take place. </w:t>
      </w:r>
      <w:r w:rsidRPr="00FA60A0">
        <w:rPr>
          <w:rFonts w:ascii="Times New Roman" w:hAnsi="Times New Roman"/>
          <w:sz w:val="24"/>
          <w:szCs w:val="24"/>
        </w:rPr>
        <w:t>In analyzing the results, the group did feel that there are draw</w:t>
      </w:r>
      <w:r w:rsidR="004D2E43">
        <w:rPr>
          <w:rFonts w:ascii="Times New Roman" w:hAnsi="Times New Roman"/>
          <w:sz w:val="24"/>
          <w:szCs w:val="24"/>
        </w:rPr>
        <w:t xml:space="preserve">backs to formal collaboration. </w:t>
      </w:r>
      <w:r w:rsidRPr="00FA60A0">
        <w:rPr>
          <w:rFonts w:ascii="Times New Roman" w:hAnsi="Times New Roman"/>
          <w:sz w:val="24"/>
          <w:szCs w:val="24"/>
        </w:rPr>
        <w:t>These included a limitation on the time allowed for the meeting and not always having the necessary people in attendance to accomplish or learn what was initially intended.</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 xml:space="preserve">The teachers also use informal collaboration meetings (not scheduled or participants defined).  These come in the form of hallway conversations, telephone calls, and e-mails.  The educators involved in this research indicated that the majority of informal collaboration was through face to face conversations when the opportunity arose.  These conversations are often short and with a peer that has been sought out due to their knowledge on a particular subject.  </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It was felt that both forms of collaboration were important depending on the ultimate goal of the collaboration focus.</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The attitudes of the educators surveyed were unanimous when it came to the belief that collaboration was important and helpful.  It was felt that collaboration takes place among the individual teams but would break down when one tried to communicate outside the comfort of their own area of expertise.  This was caused by lack of time and not knowing the other educators within the school well enough to trust their judgment.  All believed there needed to be more time allowed in their schedule to collaborate formally or informally.  With additional time, they would not only get to know their peers better but also be able to converse with some educators they might not have looked to when only a limited amount of time was available.</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One participant stated, “Collaboration is the key to success for students.  Unless we are all pulling in the same direction, students do not make the progress they are capable of making.”  Another participant stated “Common planning time is essential-creating time into a teacher’s schedule allows for better communication, better instruction and greater student retention.”</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 xml:space="preserve">The focus group participants agreed that not all their peers are open to collaboration. They all agreed that some teachers and parents can close themselves off to communication and do not want to participate.  This prevents the educators and parents from working together and building a strong school community. </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 xml:space="preserve">The teachers in this study collaborate on </w:t>
      </w:r>
      <w:r w:rsidR="00C82CB5">
        <w:rPr>
          <w:rFonts w:ascii="Times New Roman" w:hAnsi="Times New Roman"/>
          <w:sz w:val="24"/>
          <w:szCs w:val="24"/>
        </w:rPr>
        <w:t>curriculum</w:t>
      </w:r>
      <w:r w:rsidRPr="00FA60A0">
        <w:rPr>
          <w:rFonts w:ascii="Times New Roman" w:hAnsi="Times New Roman"/>
          <w:sz w:val="24"/>
          <w:szCs w:val="24"/>
        </w:rPr>
        <w:t xml:space="preserve"> topics, behavior challenges, instructional strategies, transition planning, special education needs, response to intervention, and health and family issues.  It was determined that the majority of collaboration meetings were surrounding general curriculum such as mathematics, reading, and writing.  Many participants stated that they also collaborate on social studies and science</w:t>
      </w:r>
      <w:r w:rsidR="00C82CB5">
        <w:rPr>
          <w:rFonts w:ascii="Times New Roman" w:hAnsi="Times New Roman"/>
          <w:sz w:val="24"/>
          <w:szCs w:val="24"/>
        </w:rPr>
        <w:t xml:space="preserve"> in order to expand their knowledge</w:t>
      </w:r>
      <w:r w:rsidRPr="00FA60A0">
        <w:rPr>
          <w:rFonts w:ascii="Times New Roman" w:hAnsi="Times New Roman"/>
          <w:sz w:val="24"/>
          <w:szCs w:val="24"/>
        </w:rPr>
        <w:t xml:space="preserve">.  </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 xml:space="preserve">The majority of the participants indicated that they collaborate the most within their grade team, followed closely by collaboration with grade level members. Within this group, the art teacher was also collaborated with often, as she is a part of many of the grade teams.  </w:t>
      </w:r>
      <w:r w:rsidR="003D2CA7">
        <w:rPr>
          <w:rFonts w:ascii="Times New Roman" w:hAnsi="Times New Roman"/>
          <w:sz w:val="24"/>
          <w:szCs w:val="24"/>
        </w:rPr>
        <w:t>Several</w:t>
      </w:r>
      <w:r w:rsidRPr="00FA60A0">
        <w:rPr>
          <w:rFonts w:ascii="Times New Roman" w:hAnsi="Times New Roman"/>
          <w:sz w:val="24"/>
          <w:szCs w:val="24"/>
        </w:rPr>
        <w:t xml:space="preserve"> of the educators surveyed also stated that they collaborate with the special educators and administration and to a lesser degree, teachers of different grades, special subject teachers, parents, and members outside the specific educational community. It was felt that collaboration with all of these people was beneficial to assist the teachers in expanding their knowledge and in providing a better learning experience for the students.</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The last area investigated was to determine how the educators in the focus group felt collaboration affected their teaching practice.  It was unanimous that all felt they are able to learn from each other and collaboration allows them to be more creative in their educational field.  They all believed that they cannot possibly know everything about their field, their students, and the community in which they operate.  Through collaboration, they can draw on the knowledge of others not only on subject matter but also about specific students or activities within the community.</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The results of this survey mirrored those found within the literature already available on this subject.  Collaboration happens formally and informally and both methods have value and drawbacks.  Bacon (2008) noted that informal collaboration happens often but there is a great need for formal collaboration as well.  Some of the ways in which schools are lacking is in scheduling common planning time for formal collaboration among educators.  The members of this research group indicated that informal collaboration is evident and often happens “on the fly”.  The members of this study felt that more time was needed for formal collaboration in which they would have the time to better communicate with their peers to expand their subject matter knowledge, learn better instructional methods and the student gains would be greater.</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 xml:space="preserve">Due to lack of time, teachers feel they are often left to develop and </w:t>
      </w:r>
      <w:r w:rsidR="00C82CB5">
        <w:rPr>
          <w:rFonts w:ascii="Times New Roman" w:hAnsi="Times New Roman"/>
          <w:sz w:val="24"/>
          <w:szCs w:val="24"/>
        </w:rPr>
        <w:t>implement</w:t>
      </w:r>
      <w:r w:rsidRPr="00FA60A0">
        <w:rPr>
          <w:rFonts w:ascii="Times New Roman" w:hAnsi="Times New Roman"/>
          <w:sz w:val="24"/>
          <w:szCs w:val="24"/>
        </w:rPr>
        <w:t xml:space="preserve"> their own lessons without assistance.  </w:t>
      </w:r>
      <w:proofErr w:type="spellStart"/>
      <w:r w:rsidRPr="00FA60A0">
        <w:rPr>
          <w:rFonts w:ascii="Times New Roman" w:hAnsi="Times New Roman"/>
          <w:sz w:val="24"/>
          <w:szCs w:val="24"/>
        </w:rPr>
        <w:t>Hindin</w:t>
      </w:r>
      <w:proofErr w:type="spellEnd"/>
      <w:r w:rsidRPr="00FA60A0">
        <w:rPr>
          <w:rFonts w:ascii="Times New Roman" w:hAnsi="Times New Roman"/>
          <w:sz w:val="24"/>
          <w:szCs w:val="24"/>
        </w:rPr>
        <w:t xml:space="preserve"> et al. (2007) </w:t>
      </w:r>
      <w:r w:rsidR="00C82CB5">
        <w:rPr>
          <w:rFonts w:ascii="Times New Roman" w:hAnsi="Times New Roman"/>
          <w:sz w:val="24"/>
          <w:szCs w:val="24"/>
        </w:rPr>
        <w:t>stated</w:t>
      </w:r>
      <w:r w:rsidRPr="00FA60A0">
        <w:rPr>
          <w:rFonts w:ascii="Times New Roman" w:hAnsi="Times New Roman"/>
          <w:sz w:val="24"/>
          <w:szCs w:val="24"/>
        </w:rPr>
        <w:t xml:space="preserve"> that teaching is moving away from </w:t>
      </w:r>
      <w:r w:rsidR="00C82CB5">
        <w:rPr>
          <w:rFonts w:ascii="Times New Roman" w:hAnsi="Times New Roman"/>
          <w:sz w:val="24"/>
          <w:szCs w:val="24"/>
        </w:rPr>
        <w:t xml:space="preserve">being </w:t>
      </w:r>
      <w:r w:rsidRPr="00FA60A0">
        <w:rPr>
          <w:rFonts w:ascii="Times New Roman" w:hAnsi="Times New Roman"/>
          <w:sz w:val="24"/>
          <w:szCs w:val="24"/>
        </w:rPr>
        <w:t xml:space="preserve">an isolated profession and more toward a collaboration model.  This study supports those findings in that all participants agreed that they </w:t>
      </w:r>
      <w:r w:rsidR="00C82CB5">
        <w:rPr>
          <w:rFonts w:ascii="Times New Roman" w:hAnsi="Times New Roman"/>
          <w:sz w:val="24"/>
          <w:szCs w:val="24"/>
        </w:rPr>
        <w:t xml:space="preserve">would like to </w:t>
      </w:r>
      <w:r w:rsidRPr="00FA60A0">
        <w:rPr>
          <w:rFonts w:ascii="Times New Roman" w:hAnsi="Times New Roman"/>
          <w:sz w:val="24"/>
          <w:szCs w:val="24"/>
        </w:rPr>
        <w:t xml:space="preserve">have more scheduled time for collaboration and find that they and others seek each other out for guidance.  </w:t>
      </w:r>
    </w:p>
    <w:p w:rsid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Through collaboration, all survey participants believe they have more “tools in their toolkit”.  All participants agreed that they learn from their colleagues through collaboration and it makes them better educators.  This supports Berry’s et al. (2009) findings of</w:t>
      </w:r>
      <w:r w:rsidR="00C82CB5">
        <w:rPr>
          <w:rFonts w:ascii="Times New Roman" w:hAnsi="Times New Roman"/>
          <w:sz w:val="24"/>
          <w:szCs w:val="24"/>
        </w:rPr>
        <w:t xml:space="preserve"> “</w:t>
      </w:r>
      <w:r w:rsidRPr="00FA60A0">
        <w:rPr>
          <w:rFonts w:ascii="Times New Roman" w:hAnsi="Times New Roman"/>
          <w:sz w:val="24"/>
          <w:szCs w:val="24"/>
        </w:rPr>
        <w:t>Teachers who have consistent opportunities to work with effective colleagues also improve in their teaching effectiveness</w:t>
      </w:r>
      <w:r w:rsidR="00C82CB5">
        <w:rPr>
          <w:rFonts w:ascii="Times New Roman" w:hAnsi="Times New Roman"/>
          <w:sz w:val="24"/>
          <w:szCs w:val="24"/>
        </w:rPr>
        <w:t>” (p.2).</w:t>
      </w:r>
      <w:r w:rsidRPr="00FA60A0">
        <w:rPr>
          <w:rFonts w:ascii="Times New Roman" w:hAnsi="Times New Roman"/>
          <w:sz w:val="24"/>
          <w:szCs w:val="24"/>
        </w:rPr>
        <w:t xml:space="preserve">  Not only did the participants feel they learned more about their own areas of expertise, but they are also sought out by others for input.  In addition to subject matter, they become better educators through more knowledge of a particular student as provided by a colleague,</w:t>
      </w:r>
      <w:r w:rsidR="00E74CDC">
        <w:rPr>
          <w:rFonts w:ascii="Times New Roman" w:hAnsi="Times New Roman"/>
          <w:sz w:val="24"/>
          <w:szCs w:val="24"/>
        </w:rPr>
        <w:t xml:space="preserve"> more familiarity with</w:t>
      </w:r>
      <w:r w:rsidRPr="00FA60A0">
        <w:rPr>
          <w:rFonts w:ascii="Times New Roman" w:hAnsi="Times New Roman"/>
          <w:sz w:val="24"/>
          <w:szCs w:val="24"/>
        </w:rPr>
        <w:t xml:space="preserve"> instructional methods that they had not used </w:t>
      </w:r>
      <w:r w:rsidR="00E74CDC">
        <w:rPr>
          <w:rFonts w:ascii="Times New Roman" w:hAnsi="Times New Roman"/>
          <w:sz w:val="24"/>
          <w:szCs w:val="24"/>
        </w:rPr>
        <w:t xml:space="preserve">before </w:t>
      </w:r>
      <w:r w:rsidRPr="00FA60A0">
        <w:rPr>
          <w:rFonts w:ascii="Times New Roman" w:hAnsi="Times New Roman"/>
          <w:sz w:val="24"/>
          <w:szCs w:val="24"/>
        </w:rPr>
        <w:t xml:space="preserve">that </w:t>
      </w:r>
      <w:r w:rsidR="00E74CDC">
        <w:rPr>
          <w:rFonts w:ascii="Times New Roman" w:hAnsi="Times New Roman"/>
          <w:sz w:val="24"/>
          <w:szCs w:val="24"/>
        </w:rPr>
        <w:t>were</w:t>
      </w:r>
      <w:r w:rsidRPr="00FA60A0">
        <w:rPr>
          <w:rFonts w:ascii="Times New Roman" w:hAnsi="Times New Roman"/>
          <w:sz w:val="24"/>
          <w:szCs w:val="24"/>
        </w:rPr>
        <w:t xml:space="preserve"> better suited for some students, and a more thorough knowledge of the educational community in which they work.  By becoming better educators, the students receive better learning instruction and therefore receive a better education.</w:t>
      </w:r>
    </w:p>
    <w:p w:rsidR="0066265F" w:rsidRDefault="0066265F" w:rsidP="004502F2">
      <w:pPr>
        <w:spacing w:line="480" w:lineRule="auto"/>
        <w:ind w:firstLine="720"/>
        <w:rPr>
          <w:rFonts w:ascii="Times New Roman" w:hAnsi="Times New Roman"/>
          <w:sz w:val="24"/>
          <w:szCs w:val="24"/>
        </w:rPr>
      </w:pPr>
      <w:r>
        <w:rPr>
          <w:rFonts w:ascii="Times New Roman" w:hAnsi="Times New Roman"/>
          <w:sz w:val="24"/>
          <w:szCs w:val="24"/>
        </w:rPr>
        <w:t xml:space="preserve">I was not surprised at the results of this research as respondents were all in favor of collaboration. I had no responses from anyone who did not believe in collaboration. I feel that those who were not in favor of collaboration probably did not respond to the survey and/or participate in the focus group. I did find it interesting that the art teacher was collaborated with the most of any teachers of special subjects. I believe this is because of her philosophies and her professional relationships with those in the school. </w:t>
      </w:r>
    </w:p>
    <w:p w:rsidR="00950D9C" w:rsidRPr="00950D9C" w:rsidRDefault="00950D9C" w:rsidP="00950D9C">
      <w:pPr>
        <w:spacing w:line="480" w:lineRule="auto"/>
        <w:rPr>
          <w:rFonts w:ascii="Times New Roman" w:hAnsi="Times New Roman"/>
          <w:sz w:val="24"/>
          <w:szCs w:val="24"/>
          <w:u w:val="single"/>
        </w:rPr>
      </w:pPr>
      <w:r w:rsidRPr="00950D9C">
        <w:rPr>
          <w:rFonts w:ascii="Times New Roman" w:hAnsi="Times New Roman"/>
          <w:sz w:val="24"/>
          <w:szCs w:val="24"/>
          <w:u w:val="single"/>
        </w:rPr>
        <w:t>Suggestions for Strengthening the Study</w:t>
      </w:r>
    </w:p>
    <w:p w:rsidR="00FA60A0" w:rsidRP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 xml:space="preserve">As noted earlier, this study took place in a rural K-8 school.  Although there were approximately 40 educators in this facility, response to the survey was limited in that only thirteen replied. This limited response could very possibly skew the results if only those in favor of collaboration responded.  In addition, there were fifteen educators invited to the focus group; only five attended.  Those who participated in the focus group were very passionate about collaboration and its value.  However, they were quick to mention that not all their colleagues believed in collaboration and its benefits.  From that, we are led to believe the results from the focus group </w:t>
      </w:r>
      <w:r w:rsidR="00E74CDC">
        <w:rPr>
          <w:rFonts w:ascii="Times New Roman" w:hAnsi="Times New Roman"/>
          <w:sz w:val="24"/>
          <w:szCs w:val="24"/>
        </w:rPr>
        <w:t>were probably</w:t>
      </w:r>
      <w:r w:rsidRPr="00FA60A0">
        <w:rPr>
          <w:rFonts w:ascii="Times New Roman" w:hAnsi="Times New Roman"/>
          <w:sz w:val="24"/>
          <w:szCs w:val="24"/>
        </w:rPr>
        <w:t xml:space="preserve"> skewed as everyone attending was in favor of collaboration</w:t>
      </w:r>
      <w:r w:rsidR="00E74CDC">
        <w:rPr>
          <w:rFonts w:ascii="Times New Roman" w:hAnsi="Times New Roman"/>
          <w:sz w:val="24"/>
          <w:szCs w:val="24"/>
        </w:rPr>
        <w:t>.</w:t>
      </w:r>
      <w:r w:rsidR="00AF3551">
        <w:rPr>
          <w:rFonts w:ascii="Times New Roman" w:hAnsi="Times New Roman"/>
          <w:sz w:val="24"/>
          <w:szCs w:val="24"/>
        </w:rPr>
        <w:t xml:space="preserve"> </w:t>
      </w:r>
      <w:r w:rsidR="00E74CDC">
        <w:rPr>
          <w:rFonts w:ascii="Times New Roman" w:hAnsi="Times New Roman"/>
          <w:sz w:val="24"/>
          <w:szCs w:val="24"/>
        </w:rPr>
        <w:t>T</w:t>
      </w:r>
      <w:r w:rsidRPr="00FA60A0">
        <w:rPr>
          <w:rFonts w:ascii="Times New Roman" w:hAnsi="Times New Roman"/>
          <w:sz w:val="24"/>
          <w:szCs w:val="24"/>
        </w:rPr>
        <w:t xml:space="preserve">here was no representation from those who may not </w:t>
      </w:r>
      <w:r w:rsidR="00E74CDC">
        <w:rPr>
          <w:rFonts w:ascii="Times New Roman" w:hAnsi="Times New Roman"/>
          <w:sz w:val="24"/>
          <w:szCs w:val="24"/>
        </w:rPr>
        <w:t xml:space="preserve">have been </w:t>
      </w:r>
      <w:r w:rsidRPr="00FA60A0">
        <w:rPr>
          <w:rFonts w:ascii="Times New Roman" w:hAnsi="Times New Roman"/>
          <w:sz w:val="24"/>
          <w:szCs w:val="24"/>
        </w:rPr>
        <w:t>in favor of collaboration.</w:t>
      </w:r>
    </w:p>
    <w:p w:rsid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 xml:space="preserve">The </w:t>
      </w:r>
      <w:r w:rsidR="00E74CDC">
        <w:rPr>
          <w:rFonts w:ascii="Times New Roman" w:hAnsi="Times New Roman"/>
          <w:sz w:val="24"/>
          <w:szCs w:val="24"/>
        </w:rPr>
        <w:t>researcher</w:t>
      </w:r>
      <w:r w:rsidRPr="00FA60A0">
        <w:rPr>
          <w:rFonts w:ascii="Times New Roman" w:hAnsi="Times New Roman"/>
          <w:sz w:val="24"/>
          <w:szCs w:val="24"/>
        </w:rPr>
        <w:t xml:space="preserve"> of this study was an intern at the educational facility used for this research. Those </w:t>
      </w:r>
      <w:r w:rsidR="00AF3551">
        <w:rPr>
          <w:rFonts w:ascii="Times New Roman" w:hAnsi="Times New Roman"/>
          <w:sz w:val="24"/>
          <w:szCs w:val="24"/>
        </w:rPr>
        <w:t>who</w:t>
      </w:r>
      <w:r w:rsidRPr="00FA60A0">
        <w:rPr>
          <w:rFonts w:ascii="Times New Roman" w:hAnsi="Times New Roman"/>
          <w:sz w:val="24"/>
          <w:szCs w:val="24"/>
        </w:rPr>
        <w:t xml:space="preserve"> participated in the focus group and many who completed the survey were those </w:t>
      </w:r>
      <w:r w:rsidR="00AF3551">
        <w:rPr>
          <w:rFonts w:ascii="Times New Roman" w:hAnsi="Times New Roman"/>
          <w:sz w:val="24"/>
          <w:szCs w:val="24"/>
        </w:rPr>
        <w:t>with whom</w:t>
      </w:r>
      <w:r w:rsidRPr="00FA60A0">
        <w:rPr>
          <w:rFonts w:ascii="Times New Roman" w:hAnsi="Times New Roman"/>
          <w:sz w:val="24"/>
          <w:szCs w:val="24"/>
        </w:rPr>
        <w:t xml:space="preserve"> this intern had personal connections</w:t>
      </w:r>
      <w:r w:rsidR="00AF3551">
        <w:rPr>
          <w:rFonts w:ascii="Times New Roman" w:hAnsi="Times New Roman"/>
          <w:sz w:val="24"/>
          <w:szCs w:val="24"/>
        </w:rPr>
        <w:t xml:space="preserve">. </w:t>
      </w:r>
      <w:r w:rsidRPr="00FA60A0">
        <w:rPr>
          <w:rFonts w:ascii="Times New Roman" w:hAnsi="Times New Roman"/>
          <w:sz w:val="24"/>
          <w:szCs w:val="24"/>
        </w:rPr>
        <w:t>As with anything in life, one is drawn to those with similar beliefs.  In this case, the researcher and focus group participants all share a commo</w:t>
      </w:r>
      <w:r w:rsidR="00AF3551">
        <w:rPr>
          <w:rFonts w:ascii="Times New Roman" w:hAnsi="Times New Roman"/>
          <w:sz w:val="24"/>
          <w:szCs w:val="24"/>
        </w:rPr>
        <w:t xml:space="preserve">n passion about collaboration. </w:t>
      </w:r>
      <w:r w:rsidRPr="00FA60A0">
        <w:rPr>
          <w:rFonts w:ascii="Times New Roman" w:hAnsi="Times New Roman"/>
          <w:sz w:val="24"/>
          <w:szCs w:val="24"/>
        </w:rPr>
        <w:t>A conclusion can be drawn that those who participated in the survey also had a connection to the researcher and the same pass</w:t>
      </w:r>
      <w:r w:rsidR="00AF3551">
        <w:rPr>
          <w:rFonts w:ascii="Times New Roman" w:hAnsi="Times New Roman"/>
          <w:sz w:val="24"/>
          <w:szCs w:val="24"/>
        </w:rPr>
        <w:t xml:space="preserve">ion surrounding collaboration. </w:t>
      </w:r>
      <w:r w:rsidRPr="00FA60A0">
        <w:rPr>
          <w:rFonts w:ascii="Times New Roman" w:hAnsi="Times New Roman"/>
          <w:sz w:val="24"/>
          <w:szCs w:val="24"/>
        </w:rPr>
        <w:t xml:space="preserve">Due to participation being voluntary, the results appear to be weighed heavily by those who participated believing in the subject.  The timeline may have also affected the results in that the surveys were distributed close to a scheduled vacation and participation may have been light due to the upcoming time away from the school.  In addition, the focus group was scheduled after the vacation and those invited may have forgotten about the invite.  The researcher did not want to question any participants about completion of the survey or attendance of the upcoming focus group, as she did not want to sway the participants. </w:t>
      </w:r>
    </w:p>
    <w:p w:rsidR="00C467A2" w:rsidRPr="00FA60A0" w:rsidRDefault="00C467A2" w:rsidP="004502F2">
      <w:pPr>
        <w:spacing w:line="480" w:lineRule="auto"/>
        <w:ind w:firstLine="720"/>
        <w:rPr>
          <w:rFonts w:ascii="Times New Roman" w:hAnsi="Times New Roman"/>
          <w:sz w:val="24"/>
          <w:szCs w:val="24"/>
        </w:rPr>
      </w:pPr>
      <w:r>
        <w:rPr>
          <w:rFonts w:ascii="Times New Roman" w:hAnsi="Times New Roman"/>
          <w:sz w:val="24"/>
          <w:szCs w:val="24"/>
        </w:rPr>
        <w:t>I was disappointed in the number of responses to the survey and the focus group that I received. I believe the respondents to the survey were the same participants in the focus group. The attendees of the focus group were those that I had developed a professional relationship with. In reflection, to increase the number of responses, I could have sent out follow ups in the form of email, letters or face to face conversation</w:t>
      </w:r>
      <w:r w:rsidR="000201FA">
        <w:rPr>
          <w:rFonts w:ascii="Times New Roman" w:hAnsi="Times New Roman"/>
          <w:sz w:val="24"/>
          <w:szCs w:val="24"/>
        </w:rPr>
        <w:t>s</w:t>
      </w:r>
      <w:r>
        <w:rPr>
          <w:rFonts w:ascii="Times New Roman" w:hAnsi="Times New Roman"/>
          <w:sz w:val="24"/>
          <w:szCs w:val="24"/>
        </w:rPr>
        <w:t xml:space="preserve">. Time to do the personal face </w:t>
      </w:r>
      <w:r w:rsidR="000201FA">
        <w:rPr>
          <w:rFonts w:ascii="Times New Roman" w:hAnsi="Times New Roman"/>
          <w:sz w:val="24"/>
          <w:szCs w:val="24"/>
        </w:rPr>
        <w:t xml:space="preserve">to face </w:t>
      </w:r>
      <w:r>
        <w:rPr>
          <w:rFonts w:ascii="Times New Roman" w:hAnsi="Times New Roman"/>
          <w:sz w:val="24"/>
          <w:szCs w:val="24"/>
        </w:rPr>
        <w:t>follow ups would be a challenge as all teachers had tight schedules at this facility.</w:t>
      </w:r>
      <w:r w:rsidR="000201FA">
        <w:rPr>
          <w:rFonts w:ascii="Times New Roman" w:hAnsi="Times New Roman"/>
          <w:sz w:val="24"/>
          <w:szCs w:val="24"/>
        </w:rPr>
        <w:t xml:space="preserve"> In addition, as an intern, I was at a disadvantage, as I did not know all of the teachers in the school. With more time in the school, I would have developed more professional relationships and possibly have received more responses due to my relationship with </w:t>
      </w:r>
      <w:r w:rsidR="004D2E43">
        <w:rPr>
          <w:rFonts w:ascii="Times New Roman" w:hAnsi="Times New Roman"/>
          <w:sz w:val="24"/>
          <w:szCs w:val="24"/>
        </w:rPr>
        <w:t>the educators in the school</w:t>
      </w:r>
      <w:r w:rsidR="000201FA">
        <w:rPr>
          <w:rFonts w:ascii="Times New Roman" w:hAnsi="Times New Roman"/>
          <w:sz w:val="24"/>
          <w:szCs w:val="24"/>
        </w:rPr>
        <w:t>.</w:t>
      </w:r>
    </w:p>
    <w:p w:rsidR="00AF3551" w:rsidRPr="00AF3551" w:rsidRDefault="00AF3551" w:rsidP="00AF3551">
      <w:pPr>
        <w:spacing w:line="480" w:lineRule="auto"/>
        <w:jc w:val="both"/>
        <w:rPr>
          <w:rFonts w:ascii="Times New Roman" w:hAnsi="Times New Roman"/>
          <w:sz w:val="24"/>
          <w:szCs w:val="24"/>
          <w:u w:val="single"/>
        </w:rPr>
      </w:pPr>
      <w:r w:rsidRPr="00AF3551">
        <w:rPr>
          <w:rFonts w:ascii="Times New Roman" w:hAnsi="Times New Roman"/>
          <w:sz w:val="24"/>
          <w:szCs w:val="24"/>
          <w:u w:val="single"/>
        </w:rPr>
        <w:t xml:space="preserve">Recommendations for Future Research </w:t>
      </w:r>
    </w:p>
    <w:p w:rsid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 xml:space="preserve">Moving forward, </w:t>
      </w:r>
      <w:r w:rsidR="00AF3551">
        <w:rPr>
          <w:rFonts w:ascii="Times New Roman" w:hAnsi="Times New Roman"/>
          <w:sz w:val="24"/>
          <w:szCs w:val="24"/>
        </w:rPr>
        <w:t>I</w:t>
      </w:r>
      <w:r w:rsidRPr="00FA60A0">
        <w:rPr>
          <w:rFonts w:ascii="Times New Roman" w:hAnsi="Times New Roman"/>
          <w:sz w:val="24"/>
          <w:szCs w:val="24"/>
        </w:rPr>
        <w:t xml:space="preserve"> would plan differently.  Surveys would not be handed out with a due date so close to a scheduled vacation.  This would allow participants to return surveys during a longer period and they would not lose sight of the survey while on vacation.  In addition, </w:t>
      </w:r>
      <w:r w:rsidR="00AF3551">
        <w:rPr>
          <w:rFonts w:ascii="Times New Roman" w:hAnsi="Times New Roman"/>
          <w:sz w:val="24"/>
          <w:szCs w:val="24"/>
        </w:rPr>
        <w:t>I would plan to conduct the</w:t>
      </w:r>
      <w:r w:rsidRPr="00FA60A0">
        <w:rPr>
          <w:rFonts w:ascii="Times New Roman" w:hAnsi="Times New Roman"/>
          <w:sz w:val="24"/>
          <w:szCs w:val="24"/>
        </w:rPr>
        <w:t xml:space="preserve"> focus group further from teacher time off to allow them to plan their schedule accordingly. In addition, to encourage greater participation, reminders would be sent out for both the survey and focus group.  By receiving a greater participation</w:t>
      </w:r>
      <w:r w:rsidR="00AF3551">
        <w:rPr>
          <w:rFonts w:ascii="Times New Roman" w:hAnsi="Times New Roman"/>
          <w:sz w:val="24"/>
          <w:szCs w:val="24"/>
        </w:rPr>
        <w:t xml:space="preserve"> </w:t>
      </w:r>
      <w:r w:rsidR="00DB6A2B">
        <w:rPr>
          <w:rFonts w:ascii="Times New Roman" w:hAnsi="Times New Roman"/>
          <w:sz w:val="24"/>
          <w:szCs w:val="24"/>
        </w:rPr>
        <w:t>I believe</w:t>
      </w:r>
      <w:r w:rsidR="00AF3551">
        <w:rPr>
          <w:rFonts w:ascii="Times New Roman" w:hAnsi="Times New Roman"/>
          <w:sz w:val="24"/>
          <w:szCs w:val="24"/>
        </w:rPr>
        <w:t xml:space="preserve"> </w:t>
      </w:r>
      <w:r w:rsidRPr="00FA60A0">
        <w:rPr>
          <w:rFonts w:ascii="Times New Roman" w:hAnsi="Times New Roman"/>
          <w:sz w:val="24"/>
          <w:szCs w:val="24"/>
        </w:rPr>
        <w:t xml:space="preserve">that the results of this study would be </w:t>
      </w:r>
      <w:r w:rsidR="00DB6A2B">
        <w:rPr>
          <w:rFonts w:ascii="Times New Roman" w:hAnsi="Times New Roman"/>
          <w:sz w:val="24"/>
          <w:szCs w:val="24"/>
        </w:rPr>
        <w:t xml:space="preserve">more </w:t>
      </w:r>
      <w:r w:rsidRPr="00FA60A0">
        <w:rPr>
          <w:rFonts w:ascii="Times New Roman" w:hAnsi="Times New Roman"/>
          <w:sz w:val="24"/>
          <w:szCs w:val="24"/>
        </w:rPr>
        <w:t>representative of all those within the focus of the research.</w:t>
      </w:r>
      <w:r w:rsidR="00DB6A2B">
        <w:rPr>
          <w:rFonts w:ascii="Times New Roman" w:hAnsi="Times New Roman"/>
          <w:sz w:val="24"/>
          <w:szCs w:val="24"/>
        </w:rPr>
        <w:t xml:space="preserve"> </w:t>
      </w:r>
    </w:p>
    <w:p w:rsidR="00AA7BAA" w:rsidRPr="00FA60A0" w:rsidRDefault="00AA7BAA" w:rsidP="004502F2">
      <w:pPr>
        <w:spacing w:line="480" w:lineRule="auto"/>
        <w:ind w:firstLine="720"/>
        <w:rPr>
          <w:rFonts w:ascii="Times New Roman" w:hAnsi="Times New Roman"/>
          <w:sz w:val="24"/>
          <w:szCs w:val="24"/>
        </w:rPr>
      </w:pPr>
      <w:r>
        <w:rPr>
          <w:rFonts w:ascii="Times New Roman" w:hAnsi="Times New Roman"/>
          <w:sz w:val="24"/>
          <w:szCs w:val="24"/>
        </w:rPr>
        <w:t>I would like to conduct research during two different times during the school year once in the fall and once in the spring to see what the similarities and differences are. I hypothesize that in the fall teacher</w:t>
      </w:r>
      <w:r w:rsidR="00955653">
        <w:rPr>
          <w:rFonts w:ascii="Times New Roman" w:hAnsi="Times New Roman"/>
          <w:sz w:val="24"/>
          <w:szCs w:val="24"/>
        </w:rPr>
        <w:t>s</w:t>
      </w:r>
      <w:r>
        <w:rPr>
          <w:rFonts w:ascii="Times New Roman" w:hAnsi="Times New Roman"/>
          <w:sz w:val="24"/>
          <w:szCs w:val="24"/>
        </w:rPr>
        <w:t xml:space="preserve"> might be more apt to collaborate on behavior and intervention strategies because the students are new to them. In the </w:t>
      </w:r>
      <w:r w:rsidR="00EE5D6D">
        <w:rPr>
          <w:rFonts w:ascii="Times New Roman" w:hAnsi="Times New Roman"/>
          <w:sz w:val="24"/>
          <w:szCs w:val="24"/>
        </w:rPr>
        <w:t>spring,</w:t>
      </w:r>
      <w:r>
        <w:rPr>
          <w:rFonts w:ascii="Times New Roman" w:hAnsi="Times New Roman"/>
          <w:sz w:val="24"/>
          <w:szCs w:val="24"/>
        </w:rPr>
        <w:t xml:space="preserve"> the content may be more focused on curriculum. </w:t>
      </w:r>
      <w:r w:rsidR="00EE5D6D">
        <w:rPr>
          <w:rFonts w:ascii="Times New Roman" w:hAnsi="Times New Roman"/>
          <w:sz w:val="24"/>
          <w:szCs w:val="24"/>
        </w:rPr>
        <w:t>With whom you collaborate may change as the year goes on and as you get to know your students as well as colleagues.</w:t>
      </w:r>
    </w:p>
    <w:p w:rsid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 xml:space="preserve">In addition to the recommendations above for better planning and follow up, </w:t>
      </w:r>
      <w:r w:rsidR="002C7F20">
        <w:rPr>
          <w:rFonts w:ascii="Times New Roman" w:hAnsi="Times New Roman"/>
          <w:sz w:val="24"/>
          <w:szCs w:val="24"/>
        </w:rPr>
        <w:t>I would like to do further</w:t>
      </w:r>
      <w:r w:rsidRPr="00FA60A0">
        <w:rPr>
          <w:rFonts w:ascii="Times New Roman" w:hAnsi="Times New Roman"/>
          <w:sz w:val="24"/>
          <w:szCs w:val="24"/>
        </w:rPr>
        <w:t xml:space="preserve"> research at other educational facili</w:t>
      </w:r>
      <w:r w:rsidR="002C7F20">
        <w:rPr>
          <w:rFonts w:ascii="Times New Roman" w:hAnsi="Times New Roman"/>
          <w:sz w:val="24"/>
          <w:szCs w:val="24"/>
        </w:rPr>
        <w:t xml:space="preserve">ties with the same components. </w:t>
      </w:r>
      <w:r w:rsidRPr="00FA60A0">
        <w:rPr>
          <w:rFonts w:ascii="Times New Roman" w:hAnsi="Times New Roman"/>
          <w:sz w:val="24"/>
          <w:szCs w:val="24"/>
        </w:rPr>
        <w:t>This would mean research at similar rural K-8 schools with similar s</w:t>
      </w:r>
      <w:r w:rsidR="002C7F20">
        <w:rPr>
          <w:rFonts w:ascii="Times New Roman" w:hAnsi="Times New Roman"/>
          <w:sz w:val="24"/>
          <w:szCs w:val="24"/>
        </w:rPr>
        <w:t xml:space="preserve">tudent and teacher population. </w:t>
      </w:r>
      <w:r w:rsidRPr="00FA60A0">
        <w:rPr>
          <w:rFonts w:ascii="Times New Roman" w:hAnsi="Times New Roman"/>
          <w:sz w:val="24"/>
          <w:szCs w:val="24"/>
        </w:rPr>
        <w:t>By conducting additional surveys and focus groups, the number of participants would be greater and provide a broader spectrum of data.  This would in turn provide results that are more credible.</w:t>
      </w:r>
    </w:p>
    <w:p w:rsidR="00635D25" w:rsidRDefault="00635D25" w:rsidP="00635D25">
      <w:pPr>
        <w:spacing w:line="480" w:lineRule="auto"/>
        <w:rPr>
          <w:rFonts w:ascii="Times New Roman" w:hAnsi="Times New Roman"/>
          <w:sz w:val="24"/>
          <w:szCs w:val="24"/>
          <w:u w:val="single"/>
        </w:rPr>
      </w:pPr>
      <w:r w:rsidRPr="00635D25">
        <w:rPr>
          <w:rFonts w:ascii="Times New Roman" w:hAnsi="Times New Roman"/>
          <w:sz w:val="24"/>
          <w:szCs w:val="24"/>
          <w:u w:val="single"/>
        </w:rPr>
        <w:t>Next Steps</w:t>
      </w:r>
    </w:p>
    <w:p w:rsidR="00635D25" w:rsidRDefault="00635D25" w:rsidP="00635D25">
      <w:pPr>
        <w:spacing w:line="480" w:lineRule="auto"/>
        <w:rPr>
          <w:rFonts w:ascii="Times New Roman" w:hAnsi="Times New Roman"/>
          <w:sz w:val="24"/>
          <w:szCs w:val="24"/>
        </w:rPr>
      </w:pPr>
      <w:r>
        <w:rPr>
          <w:rFonts w:ascii="Times New Roman" w:hAnsi="Times New Roman"/>
          <w:sz w:val="24"/>
          <w:szCs w:val="24"/>
        </w:rPr>
        <w:tab/>
        <w:t>I learned in this study how important collaboration is for me as a professional and the students. As an educator, I plan to collaborate with my colleagues and see the value of getting to know each one of them. It was obvious to me that each one has something to offer and I plan draw on their knowledge to make me a better educator.</w:t>
      </w:r>
    </w:p>
    <w:p w:rsidR="00635D25" w:rsidRPr="00635D25" w:rsidRDefault="00635D25" w:rsidP="00635D25">
      <w:pPr>
        <w:spacing w:line="480" w:lineRule="auto"/>
        <w:rPr>
          <w:rFonts w:ascii="Times New Roman" w:hAnsi="Times New Roman"/>
          <w:sz w:val="24"/>
          <w:szCs w:val="24"/>
        </w:rPr>
      </w:pPr>
      <w:r>
        <w:rPr>
          <w:rFonts w:ascii="Times New Roman" w:hAnsi="Times New Roman"/>
          <w:sz w:val="24"/>
          <w:szCs w:val="24"/>
        </w:rPr>
        <w:tab/>
        <w:t>I plan on sharing my research with my colleagues at the school where this study was conducted. Some of the focus group participants specifically asked for a copy and I will share this with them. I will also share my f</w:t>
      </w:r>
      <w:r w:rsidR="001B7181">
        <w:rPr>
          <w:rFonts w:ascii="Times New Roman" w:hAnsi="Times New Roman"/>
          <w:sz w:val="24"/>
          <w:szCs w:val="24"/>
        </w:rPr>
        <w:t xml:space="preserve">indings with future colleagues so as to show them the value of collaboration. </w:t>
      </w:r>
    </w:p>
    <w:p w:rsidR="00635D25" w:rsidRPr="00635D25" w:rsidRDefault="00635D25" w:rsidP="00635D25">
      <w:pPr>
        <w:spacing w:line="480" w:lineRule="auto"/>
        <w:rPr>
          <w:rFonts w:ascii="Times New Roman" w:hAnsi="Times New Roman"/>
          <w:sz w:val="24"/>
          <w:szCs w:val="24"/>
          <w:u w:val="single"/>
        </w:rPr>
      </w:pPr>
      <w:r w:rsidRPr="00635D25">
        <w:rPr>
          <w:rFonts w:ascii="Times New Roman" w:hAnsi="Times New Roman"/>
          <w:sz w:val="24"/>
          <w:szCs w:val="24"/>
          <w:u w:val="single"/>
        </w:rPr>
        <w:t>Conclusion</w:t>
      </w:r>
    </w:p>
    <w:p w:rsidR="00FA60A0" w:rsidRDefault="00FA60A0" w:rsidP="004502F2">
      <w:pPr>
        <w:spacing w:line="480" w:lineRule="auto"/>
        <w:ind w:firstLine="720"/>
        <w:rPr>
          <w:rFonts w:ascii="Times New Roman" w:hAnsi="Times New Roman"/>
          <w:sz w:val="24"/>
          <w:szCs w:val="24"/>
        </w:rPr>
      </w:pPr>
      <w:r w:rsidRPr="00FA60A0">
        <w:rPr>
          <w:rFonts w:ascii="Times New Roman" w:hAnsi="Times New Roman"/>
          <w:sz w:val="24"/>
          <w:szCs w:val="24"/>
        </w:rPr>
        <w:t>The purpose of this investigation was to determine the components of collaboration and how those components are used to improve instructional methods and the quality of education.  The primary components to effective collaboration are time, shared philosophies, relationships and the desire to improve your own effectivenes</w:t>
      </w:r>
      <w:r w:rsidR="00635D25">
        <w:rPr>
          <w:rFonts w:ascii="Times New Roman" w:hAnsi="Times New Roman"/>
          <w:sz w:val="24"/>
          <w:szCs w:val="24"/>
        </w:rPr>
        <w:t xml:space="preserve">s as an educator. </w:t>
      </w:r>
      <w:r w:rsidRPr="00FA60A0">
        <w:rPr>
          <w:rFonts w:ascii="Times New Roman" w:hAnsi="Times New Roman"/>
          <w:sz w:val="24"/>
          <w:szCs w:val="24"/>
        </w:rPr>
        <w:t>It was determined that time is the biggest comp</w:t>
      </w:r>
      <w:r w:rsidR="00635D25">
        <w:rPr>
          <w:rFonts w:ascii="Times New Roman" w:hAnsi="Times New Roman"/>
          <w:sz w:val="24"/>
          <w:szCs w:val="24"/>
        </w:rPr>
        <w:t xml:space="preserve">onent affecting collaboration. </w:t>
      </w:r>
      <w:r w:rsidRPr="00FA60A0">
        <w:rPr>
          <w:rFonts w:ascii="Times New Roman" w:hAnsi="Times New Roman"/>
          <w:sz w:val="24"/>
          <w:szCs w:val="24"/>
        </w:rPr>
        <w:t>Educators need common planning time built into their schedules to allow</w:t>
      </w:r>
      <w:r w:rsidR="00635D25">
        <w:rPr>
          <w:rFonts w:ascii="Times New Roman" w:hAnsi="Times New Roman"/>
          <w:sz w:val="24"/>
          <w:szCs w:val="24"/>
        </w:rPr>
        <w:t xml:space="preserve"> for productive collaboration. </w:t>
      </w:r>
      <w:r w:rsidRPr="00FA60A0">
        <w:rPr>
          <w:rFonts w:ascii="Times New Roman" w:hAnsi="Times New Roman"/>
          <w:sz w:val="24"/>
          <w:szCs w:val="24"/>
        </w:rPr>
        <w:t>When there is not enough time planned, educators tend to be on their own and do not draw on the experience and knowledge of others.  This is a detriment, as they are not able to gain knowledge an</w:t>
      </w:r>
      <w:r w:rsidR="00635D25">
        <w:rPr>
          <w:rFonts w:ascii="Times New Roman" w:hAnsi="Times New Roman"/>
          <w:sz w:val="24"/>
          <w:szCs w:val="24"/>
        </w:rPr>
        <w:t>d valuable insight from others.</w:t>
      </w:r>
      <w:r w:rsidRPr="00FA60A0">
        <w:rPr>
          <w:rFonts w:ascii="Times New Roman" w:hAnsi="Times New Roman"/>
          <w:sz w:val="24"/>
          <w:szCs w:val="24"/>
        </w:rPr>
        <w:t xml:space="preserve"> It was stressed by many that shared philosophies are necessary for collaboration to</w:t>
      </w:r>
      <w:r w:rsidR="00635D25">
        <w:rPr>
          <w:rFonts w:ascii="Times New Roman" w:hAnsi="Times New Roman"/>
          <w:sz w:val="24"/>
          <w:szCs w:val="24"/>
        </w:rPr>
        <w:t xml:space="preserve"> be effective.</w:t>
      </w:r>
      <w:r w:rsidRPr="00FA60A0">
        <w:rPr>
          <w:rFonts w:ascii="Times New Roman" w:hAnsi="Times New Roman"/>
          <w:sz w:val="24"/>
          <w:szCs w:val="24"/>
        </w:rPr>
        <w:t xml:space="preserve"> If educators do not have the same beliefs, they tend not to seek each oth</w:t>
      </w:r>
      <w:r w:rsidR="00635D25">
        <w:rPr>
          <w:rFonts w:ascii="Times New Roman" w:hAnsi="Times New Roman"/>
          <w:sz w:val="24"/>
          <w:szCs w:val="24"/>
        </w:rPr>
        <w:t xml:space="preserve">er out for guidance and input. </w:t>
      </w:r>
      <w:r w:rsidRPr="00FA60A0">
        <w:rPr>
          <w:rFonts w:ascii="Times New Roman" w:hAnsi="Times New Roman"/>
          <w:sz w:val="24"/>
          <w:szCs w:val="24"/>
        </w:rPr>
        <w:t>When educators share the same philosophies, they build upon each other’s knowle</w:t>
      </w:r>
      <w:r w:rsidR="00635D25">
        <w:rPr>
          <w:rFonts w:ascii="Times New Roman" w:hAnsi="Times New Roman"/>
          <w:sz w:val="24"/>
          <w:szCs w:val="24"/>
        </w:rPr>
        <w:t xml:space="preserve">dge and learn from each other. </w:t>
      </w:r>
      <w:r w:rsidRPr="00FA60A0">
        <w:rPr>
          <w:rFonts w:ascii="Times New Roman" w:hAnsi="Times New Roman"/>
          <w:sz w:val="24"/>
          <w:szCs w:val="24"/>
        </w:rPr>
        <w:t xml:space="preserve">Educators collaborate with those they trust; strong relationships and mutual respect are a must for </w:t>
      </w:r>
      <w:r w:rsidR="00635D25">
        <w:rPr>
          <w:rFonts w:ascii="Times New Roman" w:hAnsi="Times New Roman"/>
          <w:sz w:val="24"/>
          <w:szCs w:val="24"/>
        </w:rPr>
        <w:t xml:space="preserve">collaboration to be effective. </w:t>
      </w:r>
      <w:r w:rsidRPr="00FA60A0">
        <w:rPr>
          <w:rFonts w:ascii="Times New Roman" w:hAnsi="Times New Roman"/>
          <w:sz w:val="24"/>
          <w:szCs w:val="24"/>
        </w:rPr>
        <w:t>If those characteristics do not exist,</w:t>
      </w:r>
      <w:r w:rsidR="00635D25">
        <w:rPr>
          <w:rFonts w:ascii="Times New Roman" w:hAnsi="Times New Roman"/>
          <w:sz w:val="24"/>
          <w:szCs w:val="24"/>
        </w:rPr>
        <w:t xml:space="preserve"> collaboration will not occur. </w:t>
      </w:r>
      <w:r w:rsidRPr="00FA60A0">
        <w:rPr>
          <w:rFonts w:ascii="Times New Roman" w:hAnsi="Times New Roman"/>
          <w:sz w:val="24"/>
          <w:szCs w:val="24"/>
        </w:rPr>
        <w:t>Those participating in this study all believed in “expanding their tool box”. By this they mean they want to learn new instructional strategies, learn more in their own area of expertise, gain knowledge in areas outside their own area of content knowledge and ultimately be better equipped to meet students’ needs. Collaboration among educators is necessary for the overall success of the school community.</w:t>
      </w:r>
    </w:p>
    <w:p w:rsidR="004502F2" w:rsidRDefault="004502F2" w:rsidP="004502F2">
      <w:pPr>
        <w:spacing w:line="480" w:lineRule="auto"/>
        <w:ind w:firstLine="720"/>
        <w:rPr>
          <w:rFonts w:ascii="Times New Roman" w:hAnsi="Times New Roman"/>
          <w:sz w:val="24"/>
          <w:szCs w:val="24"/>
        </w:rPr>
      </w:pPr>
    </w:p>
    <w:p w:rsidR="004502F2" w:rsidRDefault="004502F2" w:rsidP="004502F2">
      <w:pPr>
        <w:spacing w:line="480" w:lineRule="auto"/>
        <w:ind w:firstLine="720"/>
        <w:rPr>
          <w:rFonts w:ascii="Times New Roman" w:hAnsi="Times New Roman"/>
          <w:sz w:val="24"/>
          <w:szCs w:val="24"/>
        </w:rPr>
      </w:pPr>
    </w:p>
    <w:p w:rsidR="004502F2" w:rsidRDefault="004502F2" w:rsidP="004502F2">
      <w:pPr>
        <w:spacing w:line="480" w:lineRule="auto"/>
        <w:ind w:firstLine="720"/>
        <w:rPr>
          <w:rFonts w:ascii="Times New Roman" w:hAnsi="Times New Roman"/>
          <w:sz w:val="24"/>
          <w:szCs w:val="24"/>
        </w:rPr>
      </w:pPr>
    </w:p>
    <w:p w:rsidR="004502F2" w:rsidRDefault="004502F2" w:rsidP="004502F2">
      <w:pPr>
        <w:spacing w:line="480" w:lineRule="auto"/>
        <w:ind w:firstLine="720"/>
        <w:rPr>
          <w:rFonts w:ascii="Times New Roman" w:hAnsi="Times New Roman"/>
          <w:sz w:val="24"/>
          <w:szCs w:val="24"/>
        </w:rPr>
      </w:pPr>
    </w:p>
    <w:p w:rsidR="004502F2" w:rsidRDefault="004502F2" w:rsidP="004502F2">
      <w:pPr>
        <w:spacing w:line="480" w:lineRule="auto"/>
        <w:ind w:firstLine="720"/>
        <w:rPr>
          <w:rFonts w:ascii="Times New Roman" w:hAnsi="Times New Roman"/>
          <w:sz w:val="24"/>
          <w:szCs w:val="24"/>
        </w:rPr>
      </w:pPr>
    </w:p>
    <w:p w:rsidR="004502F2" w:rsidRDefault="004502F2" w:rsidP="004502F2">
      <w:pPr>
        <w:spacing w:line="480" w:lineRule="auto"/>
        <w:ind w:firstLine="720"/>
        <w:rPr>
          <w:rFonts w:ascii="Times New Roman" w:hAnsi="Times New Roman"/>
          <w:sz w:val="24"/>
          <w:szCs w:val="24"/>
        </w:rPr>
      </w:pPr>
    </w:p>
    <w:p w:rsidR="004D2E43" w:rsidRDefault="004D2E43" w:rsidP="004502F2">
      <w:pPr>
        <w:spacing w:line="480" w:lineRule="auto"/>
        <w:ind w:firstLine="720"/>
        <w:rPr>
          <w:rFonts w:ascii="Times New Roman" w:hAnsi="Times New Roman"/>
          <w:sz w:val="24"/>
          <w:szCs w:val="24"/>
        </w:rPr>
      </w:pPr>
    </w:p>
    <w:p w:rsidR="004D2E43" w:rsidRDefault="004D2E43" w:rsidP="004502F2">
      <w:pPr>
        <w:spacing w:line="480" w:lineRule="auto"/>
        <w:ind w:firstLine="720"/>
        <w:rPr>
          <w:rFonts w:ascii="Times New Roman" w:hAnsi="Times New Roman"/>
          <w:sz w:val="24"/>
          <w:szCs w:val="24"/>
        </w:rPr>
      </w:pPr>
    </w:p>
    <w:p w:rsidR="004D2E43" w:rsidRDefault="004D2E43" w:rsidP="004502F2">
      <w:pPr>
        <w:spacing w:line="480" w:lineRule="auto"/>
        <w:ind w:firstLine="720"/>
        <w:rPr>
          <w:rFonts w:ascii="Times New Roman" w:hAnsi="Times New Roman"/>
          <w:sz w:val="24"/>
          <w:szCs w:val="24"/>
        </w:rPr>
      </w:pPr>
    </w:p>
    <w:p w:rsidR="00FA3DD3" w:rsidRDefault="00FA3DD3" w:rsidP="004502F2">
      <w:pPr>
        <w:spacing w:line="480" w:lineRule="auto"/>
        <w:ind w:firstLine="720"/>
        <w:rPr>
          <w:rFonts w:ascii="Times New Roman" w:hAnsi="Times New Roman"/>
          <w:sz w:val="24"/>
          <w:szCs w:val="24"/>
        </w:rPr>
      </w:pPr>
    </w:p>
    <w:p w:rsidR="004502F2" w:rsidRPr="00A17422" w:rsidRDefault="004502F2" w:rsidP="004502F2">
      <w:pPr>
        <w:spacing w:line="480" w:lineRule="auto"/>
        <w:ind w:firstLine="720"/>
        <w:rPr>
          <w:rFonts w:ascii="Times New Roman" w:hAnsi="Times New Roman"/>
          <w:sz w:val="24"/>
          <w:szCs w:val="24"/>
        </w:rPr>
      </w:pPr>
    </w:p>
    <w:p w:rsidR="00A17422" w:rsidRPr="00A17422" w:rsidRDefault="00A17422" w:rsidP="00A17422">
      <w:pPr>
        <w:pStyle w:val="citation"/>
        <w:spacing w:line="480" w:lineRule="auto"/>
        <w:ind w:left="0" w:firstLine="518"/>
        <w:jc w:val="center"/>
        <w:rPr>
          <w:b/>
          <w:sz w:val="24"/>
          <w:szCs w:val="24"/>
          <w:u w:val="single"/>
        </w:rPr>
      </w:pPr>
      <w:r w:rsidRPr="00A17422">
        <w:rPr>
          <w:b/>
          <w:sz w:val="24"/>
          <w:szCs w:val="24"/>
          <w:u w:val="single"/>
        </w:rPr>
        <w:t>References</w:t>
      </w:r>
    </w:p>
    <w:p w:rsidR="00955653" w:rsidRDefault="00A17422" w:rsidP="00955653">
      <w:pPr>
        <w:spacing w:line="240" w:lineRule="auto"/>
        <w:rPr>
          <w:rFonts w:ascii="Times New Roman" w:hAnsi="Times New Roman"/>
          <w:sz w:val="24"/>
          <w:szCs w:val="24"/>
        </w:rPr>
      </w:pPr>
      <w:r w:rsidRPr="00A17422">
        <w:rPr>
          <w:rFonts w:ascii="Times New Roman" w:hAnsi="Times New Roman"/>
          <w:sz w:val="24"/>
          <w:szCs w:val="24"/>
        </w:rPr>
        <w:t xml:space="preserve">Bacon, P. S. (2008). Collaboration: The next steps. </w:t>
      </w:r>
      <w:r w:rsidRPr="00A17422">
        <w:rPr>
          <w:rFonts w:ascii="Times New Roman" w:hAnsi="Times New Roman"/>
          <w:i/>
          <w:iCs/>
          <w:sz w:val="24"/>
          <w:szCs w:val="24"/>
        </w:rPr>
        <w:t>Library Media Connection</w:t>
      </w:r>
      <w:r w:rsidRPr="00A17422">
        <w:rPr>
          <w:rFonts w:ascii="Times New Roman" w:hAnsi="Times New Roman"/>
          <w:sz w:val="24"/>
          <w:szCs w:val="24"/>
        </w:rPr>
        <w:t xml:space="preserve">, </w:t>
      </w:r>
      <w:r w:rsidRPr="00A17422">
        <w:rPr>
          <w:rFonts w:ascii="Times New Roman" w:hAnsi="Times New Roman"/>
          <w:i/>
          <w:iCs/>
          <w:sz w:val="24"/>
          <w:szCs w:val="24"/>
        </w:rPr>
        <w:t>26</w:t>
      </w:r>
      <w:r w:rsidRPr="00A17422">
        <w:rPr>
          <w:rFonts w:ascii="Times New Roman" w:hAnsi="Times New Roman"/>
          <w:sz w:val="24"/>
          <w:szCs w:val="24"/>
        </w:rPr>
        <w:t>(6), 36-37.</w:t>
      </w:r>
      <w:r w:rsidR="00955653">
        <w:rPr>
          <w:rFonts w:ascii="Times New Roman" w:hAnsi="Times New Roman"/>
          <w:sz w:val="24"/>
          <w:szCs w:val="24"/>
        </w:rPr>
        <w:t xml:space="preserve">     </w:t>
      </w:r>
    </w:p>
    <w:p w:rsidR="00955653" w:rsidRDefault="00A17422" w:rsidP="00955653">
      <w:pPr>
        <w:spacing w:line="240" w:lineRule="auto"/>
        <w:ind w:firstLine="720"/>
        <w:rPr>
          <w:rFonts w:ascii="Times New Roman" w:hAnsi="Times New Roman"/>
          <w:sz w:val="24"/>
          <w:szCs w:val="24"/>
        </w:rPr>
      </w:pPr>
      <w:r w:rsidRPr="00A17422">
        <w:rPr>
          <w:rFonts w:ascii="Times New Roman" w:hAnsi="Times New Roman"/>
          <w:sz w:val="24"/>
          <w:szCs w:val="24"/>
        </w:rPr>
        <w:t xml:space="preserve">Retrieved from </w:t>
      </w:r>
      <w:hyperlink r:id="rId8" w:history="1">
        <w:r w:rsidRPr="00A17422">
          <w:rPr>
            <w:rStyle w:val="Hyperlink"/>
            <w:rFonts w:ascii="Times New Roman" w:hAnsi="Times New Roman"/>
            <w:sz w:val="24"/>
            <w:szCs w:val="24"/>
          </w:rPr>
          <w:t>http://www.linworth.com/lmc/</w:t>
        </w:r>
      </w:hyperlink>
    </w:p>
    <w:p w:rsidR="00955653" w:rsidRDefault="00A17422" w:rsidP="00955653">
      <w:pPr>
        <w:spacing w:line="240" w:lineRule="auto"/>
        <w:rPr>
          <w:rFonts w:ascii="Times New Roman" w:hAnsi="Times New Roman"/>
          <w:sz w:val="24"/>
          <w:szCs w:val="24"/>
        </w:rPr>
      </w:pPr>
      <w:r w:rsidRPr="00A17422">
        <w:rPr>
          <w:rFonts w:ascii="Times New Roman" w:hAnsi="Times New Roman"/>
          <w:sz w:val="24"/>
          <w:szCs w:val="24"/>
        </w:rPr>
        <w:t xml:space="preserve">Berry, B., </w:t>
      </w:r>
      <w:proofErr w:type="spellStart"/>
      <w:r w:rsidRPr="00A17422">
        <w:rPr>
          <w:rFonts w:ascii="Times New Roman" w:hAnsi="Times New Roman"/>
          <w:sz w:val="24"/>
          <w:szCs w:val="24"/>
        </w:rPr>
        <w:t>Daughtrey</w:t>
      </w:r>
      <w:proofErr w:type="spellEnd"/>
      <w:r w:rsidRPr="00A17422">
        <w:rPr>
          <w:rFonts w:ascii="Times New Roman" w:hAnsi="Times New Roman"/>
          <w:sz w:val="24"/>
          <w:szCs w:val="24"/>
        </w:rPr>
        <w:t xml:space="preserve">, A., &amp; </w:t>
      </w:r>
      <w:proofErr w:type="spellStart"/>
      <w:r w:rsidRPr="00A17422">
        <w:rPr>
          <w:rFonts w:ascii="Times New Roman" w:hAnsi="Times New Roman"/>
          <w:sz w:val="24"/>
          <w:szCs w:val="24"/>
        </w:rPr>
        <w:t>Wieder</w:t>
      </w:r>
      <w:proofErr w:type="spellEnd"/>
      <w:r w:rsidRPr="00A17422">
        <w:rPr>
          <w:rFonts w:ascii="Times New Roman" w:hAnsi="Times New Roman"/>
          <w:sz w:val="24"/>
          <w:szCs w:val="24"/>
        </w:rPr>
        <w:t xml:space="preserve">, A. (2009). Collaboration: Closing the effective teaching       </w:t>
      </w:r>
    </w:p>
    <w:p w:rsidR="00A17422" w:rsidRPr="00955653" w:rsidRDefault="00A17422" w:rsidP="00955653">
      <w:pPr>
        <w:spacing w:line="240" w:lineRule="auto"/>
        <w:ind w:left="720"/>
        <w:rPr>
          <w:rFonts w:ascii="Times New Roman" w:hAnsi="Times New Roman"/>
          <w:sz w:val="24"/>
          <w:szCs w:val="24"/>
        </w:rPr>
      </w:pPr>
      <w:r w:rsidRPr="00955653">
        <w:rPr>
          <w:rFonts w:ascii="Times New Roman" w:hAnsi="Times New Roman"/>
          <w:sz w:val="24"/>
          <w:szCs w:val="24"/>
        </w:rPr>
        <w:t xml:space="preserve">gap. Document from </w:t>
      </w:r>
      <w:r w:rsidRPr="00955653">
        <w:rPr>
          <w:rFonts w:ascii="Times New Roman" w:hAnsi="Times New Roman"/>
          <w:i/>
          <w:iCs/>
          <w:sz w:val="24"/>
          <w:szCs w:val="24"/>
        </w:rPr>
        <w:t>Center for Teaching Quality</w:t>
      </w:r>
      <w:r w:rsidRPr="00955653">
        <w:rPr>
          <w:rFonts w:ascii="Times New Roman" w:hAnsi="Times New Roman"/>
          <w:sz w:val="24"/>
          <w:szCs w:val="24"/>
        </w:rPr>
        <w:t>, Retrieved from</w:t>
      </w:r>
      <w:r w:rsidR="00955653" w:rsidRPr="00955653">
        <w:rPr>
          <w:rFonts w:ascii="Times New Roman" w:hAnsi="Times New Roman"/>
          <w:sz w:val="24"/>
          <w:szCs w:val="24"/>
        </w:rPr>
        <w:t xml:space="preserve"> </w:t>
      </w:r>
      <w:r w:rsidRPr="00955653">
        <w:rPr>
          <w:rFonts w:ascii="Times New Roman" w:hAnsi="Times New Roman"/>
          <w:sz w:val="24"/>
          <w:szCs w:val="24"/>
        </w:rPr>
        <w:t>http://www.teachingquality.org</w:t>
      </w:r>
      <w:r w:rsidRPr="00A17422">
        <w:rPr>
          <w:sz w:val="24"/>
          <w:szCs w:val="24"/>
        </w:rPr>
        <w:t xml:space="preserve"> </w:t>
      </w:r>
    </w:p>
    <w:p w:rsidR="00955653" w:rsidRDefault="00894567" w:rsidP="00955653">
      <w:pPr>
        <w:pStyle w:val="body-paragraph"/>
      </w:pPr>
      <w:proofErr w:type="spellStart"/>
      <w:r w:rsidRPr="00894567">
        <w:t>Blask</w:t>
      </w:r>
      <w:proofErr w:type="spellEnd"/>
      <w:r w:rsidRPr="00894567">
        <w:t xml:space="preserve">, F. (2011). Collaboration between general education teachers and related service providers. </w:t>
      </w:r>
      <w:r>
        <w:t xml:space="preserve"> </w:t>
      </w:r>
    </w:p>
    <w:p w:rsidR="00894567" w:rsidRPr="00226E4C" w:rsidRDefault="00894567" w:rsidP="00955653">
      <w:pPr>
        <w:pStyle w:val="body-paragraph"/>
        <w:ind w:left="720"/>
      </w:pPr>
      <w:r w:rsidRPr="00894567">
        <w:rPr>
          <w:i/>
          <w:iCs/>
        </w:rPr>
        <w:t>Online Submission</w:t>
      </w:r>
      <w:r w:rsidRPr="00894567">
        <w:t xml:space="preserve">, Retrieved from: </w:t>
      </w:r>
      <w:r>
        <w:t xml:space="preserve">  </w:t>
      </w:r>
      <w:hyperlink r:id="rId9" w:tgtFrame="_blank" w:tooltip="http://www.eric.ed.gov/contentdelivery/servlet/ERICServlet?accno=ED518582" w:history="1">
        <w:r w:rsidRPr="00894567">
          <w:rPr>
            <w:rStyle w:val="Hyperlink"/>
          </w:rPr>
          <w:t>http://www.eric.ed.gov/contentdelivery/servlet/ERICServlet?accno=ED518582</w:t>
        </w:r>
      </w:hyperlink>
    </w:p>
    <w:p w:rsidR="00A17422" w:rsidRPr="00A17422" w:rsidRDefault="00A17422" w:rsidP="00955653">
      <w:pPr>
        <w:pStyle w:val="citation"/>
        <w:spacing w:line="480" w:lineRule="auto"/>
        <w:ind w:left="0" w:firstLine="0"/>
        <w:rPr>
          <w:sz w:val="24"/>
          <w:szCs w:val="24"/>
        </w:rPr>
      </w:pPr>
      <w:r w:rsidRPr="00A17422">
        <w:rPr>
          <w:sz w:val="24"/>
          <w:szCs w:val="24"/>
          <w:lang w:val="fr-FR"/>
        </w:rPr>
        <w:t xml:space="preserve">Carter, N., Prater, M. A., Jackson, A., &amp; Marchant, M. (2009). </w:t>
      </w:r>
      <w:r w:rsidRPr="00A17422">
        <w:rPr>
          <w:sz w:val="24"/>
          <w:szCs w:val="24"/>
        </w:rPr>
        <w:t>Educators' perceptions of</w:t>
      </w:r>
    </w:p>
    <w:p w:rsidR="00955653" w:rsidRDefault="00A17422" w:rsidP="00955653">
      <w:pPr>
        <w:pStyle w:val="citation"/>
        <w:spacing w:line="480" w:lineRule="auto"/>
        <w:ind w:left="0" w:firstLine="720"/>
        <w:rPr>
          <w:sz w:val="24"/>
          <w:szCs w:val="24"/>
        </w:rPr>
      </w:pPr>
      <w:r w:rsidRPr="00A17422">
        <w:rPr>
          <w:sz w:val="24"/>
          <w:szCs w:val="24"/>
        </w:rPr>
        <w:t xml:space="preserve">collaborative planning processes for students with disabilities. </w:t>
      </w:r>
      <w:r w:rsidRPr="00A17422">
        <w:rPr>
          <w:i/>
          <w:iCs/>
          <w:sz w:val="24"/>
          <w:szCs w:val="24"/>
        </w:rPr>
        <w:t>Preventing School Failure</w:t>
      </w:r>
      <w:r w:rsidRPr="00A17422">
        <w:rPr>
          <w:sz w:val="24"/>
          <w:szCs w:val="24"/>
        </w:rPr>
        <w:t>,</w:t>
      </w:r>
    </w:p>
    <w:p w:rsidR="00A17422" w:rsidRPr="00955653" w:rsidRDefault="00A17422" w:rsidP="00955653">
      <w:pPr>
        <w:pStyle w:val="citation"/>
        <w:spacing w:line="480" w:lineRule="auto"/>
        <w:ind w:left="0" w:firstLine="720"/>
        <w:rPr>
          <w:sz w:val="24"/>
          <w:szCs w:val="24"/>
        </w:rPr>
      </w:pPr>
      <w:r w:rsidRPr="00A17422">
        <w:rPr>
          <w:i/>
          <w:iCs/>
          <w:sz w:val="24"/>
          <w:szCs w:val="24"/>
        </w:rPr>
        <w:t>54</w:t>
      </w:r>
      <w:r w:rsidRPr="00A17422">
        <w:rPr>
          <w:sz w:val="24"/>
          <w:szCs w:val="24"/>
        </w:rPr>
        <w:t>(1), 60-70. doi:10.3200/PSFL.54.1.60-70</w:t>
      </w:r>
    </w:p>
    <w:p w:rsidR="00A17422" w:rsidRPr="00A17422" w:rsidRDefault="00A17422" w:rsidP="00A17422">
      <w:pPr>
        <w:spacing w:line="240" w:lineRule="auto"/>
        <w:rPr>
          <w:rFonts w:ascii="Times New Roman" w:hAnsi="Times New Roman"/>
          <w:i/>
          <w:iCs/>
          <w:sz w:val="24"/>
          <w:szCs w:val="24"/>
        </w:rPr>
      </w:pPr>
      <w:proofErr w:type="spellStart"/>
      <w:r w:rsidRPr="00A17422">
        <w:rPr>
          <w:rFonts w:ascii="Times New Roman" w:hAnsi="Times New Roman"/>
          <w:sz w:val="24"/>
          <w:szCs w:val="24"/>
        </w:rPr>
        <w:t>Christianakis</w:t>
      </w:r>
      <w:proofErr w:type="spellEnd"/>
      <w:r w:rsidRPr="00A17422">
        <w:rPr>
          <w:rFonts w:ascii="Times New Roman" w:hAnsi="Times New Roman"/>
          <w:sz w:val="24"/>
          <w:szCs w:val="24"/>
        </w:rPr>
        <w:t xml:space="preserve">, M. (2010). Collaborative research and teacher education. </w:t>
      </w:r>
      <w:r w:rsidRPr="00A17422">
        <w:rPr>
          <w:rFonts w:ascii="Times New Roman" w:hAnsi="Times New Roman"/>
          <w:i/>
          <w:iCs/>
          <w:sz w:val="24"/>
          <w:szCs w:val="24"/>
        </w:rPr>
        <w:t xml:space="preserve">Issues in  Teacher </w:t>
      </w:r>
    </w:p>
    <w:p w:rsidR="00A17422" w:rsidRDefault="00A17422" w:rsidP="00A17422">
      <w:pPr>
        <w:spacing w:line="240" w:lineRule="auto"/>
        <w:rPr>
          <w:rFonts w:ascii="Times New Roman" w:hAnsi="Times New Roman"/>
          <w:sz w:val="24"/>
          <w:szCs w:val="24"/>
        </w:rPr>
      </w:pPr>
      <w:r>
        <w:rPr>
          <w:rFonts w:ascii="Times New Roman" w:hAnsi="Times New Roman"/>
          <w:i/>
          <w:iCs/>
          <w:sz w:val="24"/>
          <w:szCs w:val="24"/>
        </w:rPr>
        <w:t xml:space="preserve">    </w:t>
      </w:r>
      <w:r w:rsidR="00955653">
        <w:rPr>
          <w:rFonts w:ascii="Times New Roman" w:hAnsi="Times New Roman"/>
          <w:i/>
          <w:iCs/>
          <w:sz w:val="24"/>
          <w:szCs w:val="24"/>
        </w:rPr>
        <w:tab/>
      </w:r>
      <w:r>
        <w:rPr>
          <w:rFonts w:ascii="Times New Roman" w:hAnsi="Times New Roman"/>
          <w:i/>
          <w:iCs/>
          <w:sz w:val="24"/>
          <w:szCs w:val="24"/>
        </w:rPr>
        <w:t xml:space="preserve"> </w:t>
      </w:r>
      <w:r w:rsidRPr="00A17422">
        <w:rPr>
          <w:rFonts w:ascii="Times New Roman" w:hAnsi="Times New Roman"/>
          <w:i/>
          <w:iCs/>
          <w:sz w:val="24"/>
          <w:szCs w:val="24"/>
        </w:rPr>
        <w:t>Education</w:t>
      </w:r>
      <w:r w:rsidRPr="00A17422">
        <w:rPr>
          <w:rFonts w:ascii="Times New Roman" w:hAnsi="Times New Roman"/>
          <w:sz w:val="24"/>
          <w:szCs w:val="24"/>
        </w:rPr>
        <w:t xml:space="preserve">, </w:t>
      </w:r>
      <w:r w:rsidRPr="00A17422">
        <w:rPr>
          <w:rFonts w:ascii="Times New Roman" w:hAnsi="Times New Roman"/>
          <w:i/>
          <w:iCs/>
          <w:sz w:val="24"/>
          <w:szCs w:val="24"/>
        </w:rPr>
        <w:t>19</w:t>
      </w:r>
      <w:r w:rsidRPr="00A17422">
        <w:rPr>
          <w:rFonts w:ascii="Times New Roman" w:hAnsi="Times New Roman"/>
          <w:sz w:val="24"/>
          <w:szCs w:val="24"/>
        </w:rPr>
        <w:t xml:space="preserve">(2), 109-125. Retrieved from Issues in Teacher Education website: </w:t>
      </w:r>
      <w:r>
        <w:rPr>
          <w:rFonts w:ascii="Times New Roman" w:hAnsi="Times New Roman"/>
          <w:sz w:val="24"/>
          <w:szCs w:val="24"/>
        </w:rPr>
        <w:t xml:space="preserve">    </w:t>
      </w:r>
    </w:p>
    <w:p w:rsidR="00A17422" w:rsidRPr="00A17422" w:rsidRDefault="00A17422" w:rsidP="00A17422">
      <w:pPr>
        <w:spacing w:line="240" w:lineRule="auto"/>
        <w:rPr>
          <w:rFonts w:ascii="Times New Roman" w:hAnsi="Times New Roman"/>
          <w:sz w:val="24"/>
          <w:szCs w:val="24"/>
        </w:rPr>
      </w:pPr>
      <w:r>
        <w:rPr>
          <w:rFonts w:ascii="Times New Roman" w:hAnsi="Times New Roman"/>
          <w:sz w:val="24"/>
          <w:szCs w:val="24"/>
        </w:rPr>
        <w:t xml:space="preserve">     </w:t>
      </w:r>
      <w:r w:rsidR="00955653">
        <w:rPr>
          <w:rFonts w:ascii="Times New Roman" w:hAnsi="Times New Roman"/>
          <w:sz w:val="24"/>
          <w:szCs w:val="24"/>
        </w:rPr>
        <w:tab/>
      </w:r>
      <w:hyperlink r:id="rId10" w:history="1">
        <w:r w:rsidRPr="00A17422">
          <w:rPr>
            <w:rStyle w:val="Hyperlink"/>
            <w:rFonts w:ascii="Times New Roman" w:hAnsi="Times New Roman"/>
            <w:sz w:val="24"/>
            <w:szCs w:val="24"/>
          </w:rPr>
          <w:t>http://www1.chapman.edu/ITE/</w:t>
        </w:r>
      </w:hyperlink>
    </w:p>
    <w:p w:rsidR="00A17422" w:rsidRPr="00A17422" w:rsidRDefault="00A17422" w:rsidP="00A17422">
      <w:pPr>
        <w:pStyle w:val="citation"/>
        <w:spacing w:line="240" w:lineRule="auto"/>
        <w:ind w:left="0" w:firstLine="0"/>
        <w:rPr>
          <w:sz w:val="24"/>
          <w:szCs w:val="24"/>
        </w:rPr>
      </w:pPr>
      <w:r w:rsidRPr="00A17422">
        <w:rPr>
          <w:sz w:val="24"/>
          <w:szCs w:val="24"/>
        </w:rPr>
        <w:t xml:space="preserve">Denton, P., &amp; </w:t>
      </w:r>
      <w:proofErr w:type="spellStart"/>
      <w:r w:rsidRPr="00A17422">
        <w:rPr>
          <w:sz w:val="24"/>
          <w:szCs w:val="24"/>
        </w:rPr>
        <w:t>Kriete</w:t>
      </w:r>
      <w:proofErr w:type="spellEnd"/>
      <w:r w:rsidRPr="00A17422">
        <w:rPr>
          <w:sz w:val="24"/>
          <w:szCs w:val="24"/>
        </w:rPr>
        <w:t xml:space="preserve">, R. (2000). </w:t>
      </w:r>
      <w:r w:rsidRPr="00A17422">
        <w:rPr>
          <w:i/>
          <w:iCs/>
          <w:sz w:val="24"/>
          <w:szCs w:val="24"/>
        </w:rPr>
        <w:t>The first six weeks of school</w:t>
      </w:r>
      <w:r w:rsidRPr="00A17422">
        <w:rPr>
          <w:sz w:val="24"/>
          <w:szCs w:val="24"/>
        </w:rPr>
        <w:t>. Turner Falls, MA: Northeast</w:t>
      </w:r>
    </w:p>
    <w:p w:rsidR="00955653" w:rsidRDefault="00955653" w:rsidP="00A17422">
      <w:pPr>
        <w:pStyle w:val="citation"/>
        <w:spacing w:line="240" w:lineRule="auto"/>
        <w:ind w:left="518" w:firstLine="0"/>
        <w:rPr>
          <w:sz w:val="24"/>
          <w:szCs w:val="24"/>
        </w:rPr>
      </w:pPr>
    </w:p>
    <w:p w:rsidR="00A17422" w:rsidRDefault="00A17422" w:rsidP="00955653">
      <w:pPr>
        <w:pStyle w:val="citation"/>
        <w:spacing w:line="240" w:lineRule="auto"/>
        <w:ind w:left="518" w:firstLine="202"/>
        <w:rPr>
          <w:sz w:val="24"/>
          <w:szCs w:val="24"/>
        </w:rPr>
      </w:pPr>
      <w:r w:rsidRPr="00A17422">
        <w:rPr>
          <w:sz w:val="24"/>
          <w:szCs w:val="24"/>
        </w:rPr>
        <w:t xml:space="preserve">Foundation for Children. </w:t>
      </w:r>
    </w:p>
    <w:p w:rsidR="00A17422" w:rsidRPr="00A17422" w:rsidRDefault="00A17422" w:rsidP="00A17422">
      <w:pPr>
        <w:pStyle w:val="citation"/>
        <w:spacing w:line="240" w:lineRule="auto"/>
        <w:ind w:left="518" w:firstLine="0"/>
        <w:rPr>
          <w:sz w:val="24"/>
          <w:szCs w:val="24"/>
        </w:rPr>
      </w:pPr>
    </w:p>
    <w:p w:rsidR="00A17422" w:rsidRDefault="00A17422" w:rsidP="00A17422">
      <w:pPr>
        <w:pStyle w:val="citation"/>
        <w:spacing w:line="240" w:lineRule="auto"/>
        <w:ind w:left="75" w:firstLine="0"/>
        <w:rPr>
          <w:sz w:val="24"/>
          <w:szCs w:val="24"/>
        </w:rPr>
      </w:pPr>
      <w:r w:rsidRPr="00A17422">
        <w:rPr>
          <w:sz w:val="24"/>
          <w:szCs w:val="24"/>
        </w:rPr>
        <w:t xml:space="preserve">Fulton, K., &amp; Britton, T (2011). STEM teachers in professional learning communities: From </w:t>
      </w:r>
      <w:r>
        <w:rPr>
          <w:sz w:val="24"/>
          <w:szCs w:val="24"/>
        </w:rPr>
        <w:t xml:space="preserve">  </w:t>
      </w:r>
    </w:p>
    <w:p w:rsidR="00A17422" w:rsidRDefault="00A17422" w:rsidP="00A17422">
      <w:pPr>
        <w:pStyle w:val="citation"/>
        <w:spacing w:line="240" w:lineRule="auto"/>
        <w:ind w:left="75" w:firstLine="0"/>
        <w:rPr>
          <w:sz w:val="24"/>
          <w:szCs w:val="24"/>
        </w:rPr>
      </w:pPr>
    </w:p>
    <w:p w:rsidR="00A17422" w:rsidRDefault="00A17422" w:rsidP="00A17422">
      <w:pPr>
        <w:pStyle w:val="citation"/>
        <w:spacing w:line="240" w:lineRule="auto"/>
        <w:ind w:left="75" w:firstLine="0"/>
        <w:rPr>
          <w:sz w:val="24"/>
          <w:szCs w:val="24"/>
        </w:rPr>
      </w:pPr>
      <w:r>
        <w:rPr>
          <w:sz w:val="24"/>
          <w:szCs w:val="24"/>
        </w:rPr>
        <w:t xml:space="preserve">    </w:t>
      </w:r>
      <w:r w:rsidR="00955653">
        <w:rPr>
          <w:sz w:val="24"/>
          <w:szCs w:val="24"/>
        </w:rPr>
        <w:tab/>
      </w:r>
      <w:r>
        <w:rPr>
          <w:sz w:val="24"/>
          <w:szCs w:val="24"/>
        </w:rPr>
        <w:t xml:space="preserve"> </w:t>
      </w:r>
      <w:r w:rsidRPr="00A17422">
        <w:rPr>
          <w:sz w:val="24"/>
          <w:szCs w:val="24"/>
        </w:rPr>
        <w:t xml:space="preserve">good teachers to great teaching. Retrieved from National Commissions on Teaching </w:t>
      </w:r>
      <w:r>
        <w:rPr>
          <w:sz w:val="24"/>
          <w:szCs w:val="24"/>
        </w:rPr>
        <w:t xml:space="preserve">   </w:t>
      </w:r>
    </w:p>
    <w:p w:rsidR="00A17422" w:rsidRDefault="00A17422" w:rsidP="00A17422">
      <w:pPr>
        <w:pStyle w:val="citation"/>
        <w:spacing w:line="240" w:lineRule="auto"/>
        <w:ind w:left="75" w:firstLine="0"/>
        <w:rPr>
          <w:sz w:val="24"/>
          <w:szCs w:val="24"/>
        </w:rPr>
      </w:pPr>
    </w:p>
    <w:p w:rsidR="00A17422" w:rsidRPr="00A17422" w:rsidRDefault="00A17422" w:rsidP="00A17422">
      <w:pPr>
        <w:pStyle w:val="citation"/>
        <w:spacing w:line="240" w:lineRule="auto"/>
        <w:ind w:left="75" w:firstLine="0"/>
        <w:rPr>
          <w:sz w:val="24"/>
          <w:szCs w:val="24"/>
        </w:rPr>
      </w:pPr>
      <w:r>
        <w:rPr>
          <w:sz w:val="24"/>
          <w:szCs w:val="24"/>
        </w:rPr>
        <w:t xml:space="preserve">     </w:t>
      </w:r>
      <w:r w:rsidR="00955653">
        <w:rPr>
          <w:sz w:val="24"/>
          <w:szCs w:val="24"/>
        </w:rPr>
        <w:tab/>
      </w:r>
      <w:r w:rsidRPr="00A17422">
        <w:rPr>
          <w:sz w:val="24"/>
          <w:szCs w:val="24"/>
        </w:rPr>
        <w:t>America’s Future website: http://www.nctaf.org/</w:t>
      </w:r>
    </w:p>
    <w:p w:rsidR="00A17422" w:rsidRDefault="00A17422" w:rsidP="00955653">
      <w:pPr>
        <w:pStyle w:val="citation"/>
        <w:spacing w:line="480" w:lineRule="auto"/>
        <w:rPr>
          <w:sz w:val="24"/>
          <w:szCs w:val="24"/>
        </w:rPr>
      </w:pPr>
      <w:proofErr w:type="spellStart"/>
      <w:r w:rsidRPr="00A17422">
        <w:rPr>
          <w:sz w:val="24"/>
          <w:szCs w:val="24"/>
        </w:rPr>
        <w:t>Herrenkohl</w:t>
      </w:r>
      <w:proofErr w:type="spellEnd"/>
      <w:r w:rsidRPr="00A17422">
        <w:rPr>
          <w:sz w:val="24"/>
          <w:szCs w:val="24"/>
        </w:rPr>
        <w:t>, L. R., &amp; Kawasaki, K. (2010). Inside and outside: T</w:t>
      </w:r>
      <w:r>
        <w:rPr>
          <w:sz w:val="24"/>
          <w:szCs w:val="24"/>
        </w:rPr>
        <w:t>eacher-researcher collaboration</w:t>
      </w:r>
    </w:p>
    <w:p w:rsidR="00955653" w:rsidRPr="00A17422" w:rsidRDefault="00A17422" w:rsidP="00955653">
      <w:pPr>
        <w:pStyle w:val="citation"/>
        <w:spacing w:line="480" w:lineRule="auto"/>
        <w:ind w:firstLine="0"/>
        <w:rPr>
          <w:sz w:val="24"/>
          <w:szCs w:val="24"/>
        </w:rPr>
      </w:pPr>
      <w:r w:rsidRPr="00A17422">
        <w:rPr>
          <w:sz w:val="24"/>
          <w:szCs w:val="24"/>
        </w:rPr>
        <w:t xml:space="preserve">[Electronic version]. </w:t>
      </w:r>
      <w:r w:rsidRPr="00A17422">
        <w:rPr>
          <w:i/>
          <w:iCs/>
          <w:sz w:val="24"/>
          <w:szCs w:val="24"/>
        </w:rPr>
        <w:t>The New Educators</w:t>
      </w:r>
      <w:r w:rsidRPr="00A17422">
        <w:rPr>
          <w:sz w:val="24"/>
          <w:szCs w:val="24"/>
        </w:rPr>
        <w:t xml:space="preserve">, </w:t>
      </w:r>
      <w:r w:rsidRPr="00A17422">
        <w:rPr>
          <w:i/>
          <w:iCs/>
          <w:sz w:val="24"/>
          <w:szCs w:val="24"/>
        </w:rPr>
        <w:t>6</w:t>
      </w:r>
      <w:r>
        <w:rPr>
          <w:sz w:val="24"/>
          <w:szCs w:val="24"/>
        </w:rPr>
        <w:t>(1), 74-92.</w:t>
      </w:r>
      <w:r w:rsidR="00955653">
        <w:rPr>
          <w:sz w:val="24"/>
          <w:szCs w:val="24"/>
        </w:rPr>
        <w:t xml:space="preserve"> </w:t>
      </w:r>
      <w:r w:rsidRPr="00A17422">
        <w:rPr>
          <w:sz w:val="24"/>
          <w:szCs w:val="24"/>
        </w:rPr>
        <w:t>doi:10.1080/1547688X.2010.10399589</w:t>
      </w:r>
    </w:p>
    <w:p w:rsidR="00A17422" w:rsidRDefault="00A17422" w:rsidP="00955653">
      <w:pPr>
        <w:pStyle w:val="citation"/>
        <w:spacing w:line="480" w:lineRule="auto"/>
        <w:rPr>
          <w:sz w:val="24"/>
          <w:szCs w:val="24"/>
        </w:rPr>
      </w:pPr>
      <w:proofErr w:type="spellStart"/>
      <w:r w:rsidRPr="00A17422">
        <w:rPr>
          <w:sz w:val="24"/>
          <w:szCs w:val="24"/>
        </w:rPr>
        <w:t>Hindin</w:t>
      </w:r>
      <w:proofErr w:type="spellEnd"/>
      <w:r w:rsidRPr="00A17422">
        <w:rPr>
          <w:sz w:val="24"/>
          <w:szCs w:val="24"/>
        </w:rPr>
        <w:t xml:space="preserve">, A., Morocco, C. C., Mott, E. A., &amp; A, C. M. (2007). </w:t>
      </w:r>
      <w:r>
        <w:rPr>
          <w:sz w:val="24"/>
          <w:szCs w:val="24"/>
        </w:rPr>
        <w:t>More than just a group: Teacher</w:t>
      </w:r>
    </w:p>
    <w:p w:rsidR="00A17422" w:rsidRDefault="00A17422" w:rsidP="00955653">
      <w:pPr>
        <w:pStyle w:val="citation"/>
        <w:spacing w:line="480" w:lineRule="auto"/>
        <w:rPr>
          <w:sz w:val="24"/>
          <w:szCs w:val="24"/>
        </w:rPr>
      </w:pPr>
      <w:r>
        <w:rPr>
          <w:sz w:val="24"/>
          <w:szCs w:val="24"/>
        </w:rPr>
        <w:t xml:space="preserve">      </w:t>
      </w:r>
      <w:r w:rsidRPr="00A17422">
        <w:rPr>
          <w:sz w:val="24"/>
          <w:szCs w:val="24"/>
        </w:rPr>
        <w:t xml:space="preserve">collaboration and learning in the workplace. </w:t>
      </w:r>
      <w:r w:rsidRPr="00A17422">
        <w:rPr>
          <w:i/>
          <w:iCs/>
          <w:sz w:val="24"/>
          <w:szCs w:val="24"/>
        </w:rPr>
        <w:t>Teachers and Teaching: Theory and Practice</w:t>
      </w:r>
      <w:r w:rsidRPr="00A17422">
        <w:rPr>
          <w:sz w:val="24"/>
          <w:szCs w:val="24"/>
        </w:rPr>
        <w:t xml:space="preserve">, </w:t>
      </w:r>
    </w:p>
    <w:p w:rsidR="00A17422" w:rsidRPr="00A17422" w:rsidRDefault="00A17422" w:rsidP="00955653">
      <w:pPr>
        <w:pStyle w:val="citation"/>
        <w:spacing w:line="480" w:lineRule="auto"/>
        <w:rPr>
          <w:sz w:val="24"/>
          <w:szCs w:val="24"/>
        </w:rPr>
      </w:pPr>
      <w:r>
        <w:rPr>
          <w:sz w:val="24"/>
          <w:szCs w:val="24"/>
        </w:rPr>
        <w:t xml:space="preserve">     </w:t>
      </w:r>
      <w:r w:rsidRPr="00A17422">
        <w:rPr>
          <w:i/>
          <w:iCs/>
          <w:sz w:val="24"/>
          <w:szCs w:val="24"/>
        </w:rPr>
        <w:t>13</w:t>
      </w:r>
      <w:r w:rsidRPr="00A17422">
        <w:rPr>
          <w:sz w:val="24"/>
          <w:szCs w:val="24"/>
        </w:rPr>
        <w:t>(4), 349-376. doi:10.1080/13540600701391911</w:t>
      </w:r>
    </w:p>
    <w:p w:rsidR="00955653" w:rsidRDefault="00A17422" w:rsidP="00955653">
      <w:pPr>
        <w:pStyle w:val="citation"/>
        <w:spacing w:line="480" w:lineRule="auto"/>
        <w:rPr>
          <w:sz w:val="24"/>
          <w:szCs w:val="24"/>
        </w:rPr>
      </w:pPr>
      <w:proofErr w:type="spellStart"/>
      <w:r w:rsidRPr="00A17422">
        <w:rPr>
          <w:sz w:val="24"/>
          <w:szCs w:val="24"/>
        </w:rPr>
        <w:t>Kugelmass</w:t>
      </w:r>
      <w:proofErr w:type="spellEnd"/>
      <w:r w:rsidRPr="00A17422">
        <w:rPr>
          <w:sz w:val="24"/>
          <w:szCs w:val="24"/>
        </w:rPr>
        <w:t>, J. W. (2001). Collaboration and compromise in creat</w:t>
      </w:r>
      <w:r>
        <w:rPr>
          <w:sz w:val="24"/>
          <w:szCs w:val="24"/>
        </w:rPr>
        <w:t>ing and sustaining an inclusive</w:t>
      </w:r>
    </w:p>
    <w:p w:rsidR="00A17422" w:rsidRPr="00A17422" w:rsidRDefault="00A17422" w:rsidP="00955653">
      <w:pPr>
        <w:pStyle w:val="citation"/>
        <w:spacing w:line="480" w:lineRule="auto"/>
        <w:ind w:firstLine="0"/>
        <w:rPr>
          <w:sz w:val="24"/>
          <w:szCs w:val="24"/>
        </w:rPr>
      </w:pPr>
      <w:r w:rsidRPr="00A17422">
        <w:rPr>
          <w:sz w:val="24"/>
          <w:szCs w:val="24"/>
        </w:rPr>
        <w:t xml:space="preserve">school. </w:t>
      </w:r>
      <w:r w:rsidRPr="00A17422">
        <w:rPr>
          <w:i/>
          <w:iCs/>
          <w:sz w:val="24"/>
          <w:szCs w:val="24"/>
        </w:rPr>
        <w:t>Inclusive Education</w:t>
      </w:r>
      <w:r w:rsidRPr="00A17422">
        <w:rPr>
          <w:sz w:val="24"/>
          <w:szCs w:val="24"/>
        </w:rPr>
        <w:t xml:space="preserve">, </w:t>
      </w:r>
      <w:r w:rsidRPr="00A17422">
        <w:rPr>
          <w:i/>
          <w:iCs/>
          <w:sz w:val="24"/>
          <w:szCs w:val="24"/>
        </w:rPr>
        <w:t>5</w:t>
      </w:r>
      <w:r w:rsidRPr="00A17422">
        <w:rPr>
          <w:sz w:val="24"/>
          <w:szCs w:val="24"/>
        </w:rPr>
        <w:t xml:space="preserve">(1), 47-65. doi:10.1080/13603110121498 </w:t>
      </w:r>
    </w:p>
    <w:p w:rsidR="00955653" w:rsidRDefault="00A17422" w:rsidP="00955653">
      <w:pPr>
        <w:spacing w:line="480" w:lineRule="auto"/>
        <w:rPr>
          <w:rFonts w:ascii="Times New Roman" w:hAnsi="Times New Roman"/>
          <w:sz w:val="24"/>
          <w:szCs w:val="24"/>
        </w:rPr>
      </w:pPr>
      <w:r w:rsidRPr="00A17422">
        <w:rPr>
          <w:rFonts w:ascii="Times New Roman" w:hAnsi="Times New Roman"/>
          <w:sz w:val="24"/>
          <w:szCs w:val="24"/>
        </w:rPr>
        <w:t xml:space="preserve">Levine, T. H. (2010). Tools for the study and design of collaborative teacher learning: The      </w:t>
      </w:r>
    </w:p>
    <w:p w:rsidR="00A17422" w:rsidRPr="00A17422" w:rsidRDefault="00A17422" w:rsidP="00955653">
      <w:pPr>
        <w:spacing w:line="480" w:lineRule="auto"/>
        <w:ind w:left="720"/>
        <w:rPr>
          <w:rFonts w:ascii="Times New Roman" w:hAnsi="Times New Roman"/>
          <w:sz w:val="24"/>
          <w:szCs w:val="24"/>
        </w:rPr>
      </w:pPr>
      <w:r w:rsidRPr="00A17422">
        <w:rPr>
          <w:rFonts w:ascii="Times New Roman" w:hAnsi="Times New Roman"/>
          <w:sz w:val="24"/>
          <w:szCs w:val="24"/>
        </w:rPr>
        <w:t xml:space="preserve">affordances of different conceptions of teacher community and activity theory </w:t>
      </w:r>
      <w:r w:rsidRPr="00A17422">
        <w:rPr>
          <w:rFonts w:ascii="Times New Roman" w:hAnsi="Times New Roman"/>
          <w:i/>
          <w:iCs/>
          <w:sz w:val="24"/>
          <w:szCs w:val="24"/>
        </w:rPr>
        <w:t xml:space="preserve">Teacher          </w:t>
      </w:r>
      <w:r>
        <w:rPr>
          <w:rFonts w:ascii="Times New Roman" w:hAnsi="Times New Roman"/>
          <w:i/>
          <w:iCs/>
          <w:sz w:val="24"/>
          <w:szCs w:val="24"/>
        </w:rPr>
        <w:t xml:space="preserve">   </w:t>
      </w:r>
      <w:r w:rsidRPr="00A17422">
        <w:rPr>
          <w:rFonts w:ascii="Times New Roman" w:hAnsi="Times New Roman"/>
          <w:i/>
          <w:iCs/>
          <w:sz w:val="24"/>
          <w:szCs w:val="24"/>
        </w:rPr>
        <w:t>Education Quarterly</w:t>
      </w:r>
      <w:r w:rsidRPr="00A17422">
        <w:rPr>
          <w:rFonts w:ascii="Times New Roman" w:hAnsi="Times New Roman"/>
          <w:sz w:val="24"/>
          <w:szCs w:val="24"/>
        </w:rPr>
        <w:t xml:space="preserve">, </w:t>
      </w:r>
      <w:r w:rsidRPr="00A17422">
        <w:rPr>
          <w:rFonts w:ascii="Times New Roman" w:hAnsi="Times New Roman"/>
          <w:i/>
          <w:iCs/>
          <w:sz w:val="24"/>
          <w:szCs w:val="24"/>
        </w:rPr>
        <w:t>37</w:t>
      </w:r>
      <w:r w:rsidRPr="00A17422">
        <w:rPr>
          <w:rFonts w:ascii="Times New Roman" w:hAnsi="Times New Roman"/>
          <w:sz w:val="24"/>
          <w:szCs w:val="24"/>
        </w:rPr>
        <w:t xml:space="preserve">(1), 109-130. Retrieved from </w:t>
      </w:r>
      <w:hyperlink r:id="rId11" w:history="1">
        <w:r w:rsidRPr="00A17422">
          <w:rPr>
            <w:rStyle w:val="Hyperlink"/>
            <w:rFonts w:ascii="Times New Roman" w:hAnsi="Times New Roman"/>
            <w:sz w:val="24"/>
            <w:szCs w:val="24"/>
          </w:rPr>
          <w:t>http://www.caddogap.com/</w:t>
        </w:r>
      </w:hyperlink>
      <w:r w:rsidRPr="00A17422">
        <w:rPr>
          <w:rFonts w:ascii="Times New Roman" w:hAnsi="Times New Roman"/>
          <w:sz w:val="24"/>
          <w:szCs w:val="24"/>
        </w:rPr>
        <w:t xml:space="preserve"> </w:t>
      </w:r>
    </w:p>
    <w:p w:rsidR="00955653" w:rsidRDefault="00A17422" w:rsidP="00955653">
      <w:pPr>
        <w:spacing w:after="0" w:line="480" w:lineRule="auto"/>
        <w:ind w:left="720" w:hanging="720"/>
        <w:rPr>
          <w:rFonts w:ascii="Times New Roman" w:hAnsi="Times New Roman"/>
          <w:sz w:val="24"/>
          <w:szCs w:val="24"/>
        </w:rPr>
      </w:pPr>
      <w:r w:rsidRPr="00A17422">
        <w:rPr>
          <w:rFonts w:ascii="Times New Roman" w:hAnsi="Times New Roman"/>
          <w:sz w:val="24"/>
          <w:szCs w:val="24"/>
        </w:rPr>
        <w:t xml:space="preserve">Lieberman, A., &amp; Miller, L. (2011). Learning communities: The starting point for professional </w:t>
      </w:r>
    </w:p>
    <w:p w:rsidR="00A17422" w:rsidRPr="00A17422" w:rsidRDefault="00A17422" w:rsidP="00955653">
      <w:pPr>
        <w:spacing w:after="0" w:line="480" w:lineRule="auto"/>
        <w:ind w:left="720"/>
        <w:rPr>
          <w:rFonts w:ascii="Times New Roman" w:hAnsi="Times New Roman"/>
          <w:sz w:val="24"/>
          <w:szCs w:val="24"/>
        </w:rPr>
      </w:pPr>
      <w:r w:rsidRPr="00A17422">
        <w:rPr>
          <w:rFonts w:ascii="Times New Roman" w:hAnsi="Times New Roman"/>
          <w:sz w:val="24"/>
          <w:szCs w:val="24"/>
        </w:rPr>
        <w:t xml:space="preserve">learning is in schools and classrooms. </w:t>
      </w:r>
      <w:r w:rsidRPr="00A17422">
        <w:rPr>
          <w:rFonts w:ascii="Times New Roman" w:hAnsi="Times New Roman"/>
          <w:i/>
          <w:iCs/>
          <w:sz w:val="24"/>
          <w:szCs w:val="24"/>
        </w:rPr>
        <w:t>Journal of Staff Development</w:t>
      </w:r>
      <w:r w:rsidRPr="00A17422">
        <w:rPr>
          <w:rFonts w:ascii="Times New Roman" w:hAnsi="Times New Roman"/>
          <w:sz w:val="24"/>
          <w:szCs w:val="24"/>
        </w:rPr>
        <w:t xml:space="preserve">, </w:t>
      </w:r>
      <w:r w:rsidRPr="00A17422">
        <w:rPr>
          <w:rFonts w:ascii="Times New Roman" w:hAnsi="Times New Roman"/>
          <w:i/>
          <w:iCs/>
          <w:sz w:val="24"/>
          <w:szCs w:val="24"/>
        </w:rPr>
        <w:t>32</w:t>
      </w:r>
      <w:r w:rsidR="00894567">
        <w:rPr>
          <w:rFonts w:ascii="Times New Roman" w:hAnsi="Times New Roman"/>
          <w:sz w:val="24"/>
          <w:szCs w:val="24"/>
        </w:rPr>
        <w:t>(4), 16-20. Retrieved</w:t>
      </w:r>
      <w:r w:rsidR="00955653">
        <w:rPr>
          <w:rFonts w:ascii="Times New Roman" w:hAnsi="Times New Roman"/>
          <w:sz w:val="24"/>
          <w:szCs w:val="24"/>
        </w:rPr>
        <w:t xml:space="preserve"> </w:t>
      </w:r>
      <w:r w:rsidRPr="00A17422">
        <w:rPr>
          <w:rFonts w:ascii="Times New Roman" w:hAnsi="Times New Roman"/>
          <w:sz w:val="24"/>
          <w:szCs w:val="24"/>
        </w:rPr>
        <w:t>from http://www.learningforward.org/news/jsd/index.cfm</w:t>
      </w:r>
    </w:p>
    <w:p w:rsidR="0085017C" w:rsidRDefault="00A17422" w:rsidP="0085017C">
      <w:pPr>
        <w:pStyle w:val="citation"/>
        <w:spacing w:line="480" w:lineRule="auto"/>
        <w:rPr>
          <w:sz w:val="24"/>
          <w:szCs w:val="24"/>
        </w:rPr>
      </w:pPr>
      <w:r w:rsidRPr="00A17422">
        <w:rPr>
          <w:sz w:val="24"/>
          <w:szCs w:val="24"/>
        </w:rPr>
        <w:t xml:space="preserve">Marko, D., &amp; </w:t>
      </w:r>
      <w:proofErr w:type="spellStart"/>
      <w:r w:rsidRPr="00A17422">
        <w:rPr>
          <w:sz w:val="24"/>
          <w:szCs w:val="24"/>
        </w:rPr>
        <w:t>Pieters</w:t>
      </w:r>
      <w:proofErr w:type="spellEnd"/>
      <w:r w:rsidRPr="00A17422">
        <w:rPr>
          <w:sz w:val="24"/>
          <w:szCs w:val="24"/>
        </w:rPr>
        <w:t xml:space="preserve">, A. (2010). The MetLife Survey of the </w:t>
      </w:r>
      <w:r w:rsidR="00894567">
        <w:rPr>
          <w:sz w:val="24"/>
          <w:szCs w:val="24"/>
        </w:rPr>
        <w:t>American Teacher: Collaborating</w:t>
      </w:r>
    </w:p>
    <w:p w:rsidR="0085017C" w:rsidRDefault="00A17422" w:rsidP="0085017C">
      <w:pPr>
        <w:pStyle w:val="citation"/>
        <w:spacing w:line="480" w:lineRule="auto"/>
        <w:ind w:firstLine="0"/>
        <w:rPr>
          <w:sz w:val="24"/>
          <w:szCs w:val="24"/>
        </w:rPr>
      </w:pPr>
      <w:r w:rsidRPr="00A17422">
        <w:rPr>
          <w:sz w:val="24"/>
          <w:szCs w:val="24"/>
        </w:rPr>
        <w:t xml:space="preserve">for Student Success. </w:t>
      </w:r>
      <w:r w:rsidRPr="00A17422">
        <w:rPr>
          <w:i/>
          <w:iCs/>
          <w:sz w:val="24"/>
          <w:szCs w:val="24"/>
        </w:rPr>
        <w:t>Metropolitan Life Insurance Company</w:t>
      </w:r>
      <w:r w:rsidRPr="00A17422">
        <w:rPr>
          <w:sz w:val="24"/>
          <w:szCs w:val="24"/>
        </w:rPr>
        <w:t>, 1-113. Retrieved from</w:t>
      </w:r>
    </w:p>
    <w:p w:rsidR="00A17422" w:rsidRPr="00A17422" w:rsidRDefault="00894567" w:rsidP="0085017C">
      <w:pPr>
        <w:pStyle w:val="citation"/>
        <w:spacing w:line="480" w:lineRule="auto"/>
        <w:ind w:hanging="7"/>
        <w:rPr>
          <w:sz w:val="24"/>
          <w:szCs w:val="24"/>
        </w:rPr>
      </w:pPr>
      <w:r>
        <w:rPr>
          <w:sz w:val="24"/>
          <w:szCs w:val="24"/>
        </w:rPr>
        <w:t xml:space="preserve"> </w:t>
      </w:r>
      <w:hyperlink r:id="rId12" w:history="1">
        <w:r w:rsidR="00A17422" w:rsidRPr="00A17422">
          <w:rPr>
            <w:rStyle w:val="Hyperlink"/>
            <w:sz w:val="24"/>
            <w:szCs w:val="24"/>
          </w:rPr>
          <w:t>http://www.metlife.com/about/corporate-profile/citizen</w:t>
        </w:r>
        <w:r>
          <w:rPr>
            <w:rStyle w:val="Hyperlink"/>
            <w:sz w:val="24"/>
            <w:szCs w:val="24"/>
          </w:rPr>
          <w:t>ship/metlife-foundation/metlife</w:t>
        </w:r>
        <w:r w:rsidR="0085017C">
          <w:rPr>
            <w:rStyle w:val="Hyperlink"/>
            <w:sz w:val="24"/>
            <w:szCs w:val="24"/>
          </w:rPr>
          <w:t>survey</w:t>
        </w:r>
        <w:r w:rsidR="00A17422" w:rsidRPr="00A17422">
          <w:rPr>
            <w:rStyle w:val="Hyperlink"/>
            <w:sz w:val="24"/>
            <w:szCs w:val="24"/>
          </w:rPr>
          <w:t>of-the-american-teacher.html</w:t>
        </w:r>
      </w:hyperlink>
      <w:r w:rsidR="00A17422" w:rsidRPr="00A17422">
        <w:rPr>
          <w:sz w:val="24"/>
          <w:szCs w:val="24"/>
        </w:rPr>
        <w:t xml:space="preserve"> </w:t>
      </w:r>
    </w:p>
    <w:p w:rsidR="0085017C" w:rsidRDefault="00A17422" w:rsidP="0085017C">
      <w:pPr>
        <w:pStyle w:val="citation"/>
        <w:spacing w:line="480" w:lineRule="auto"/>
        <w:ind w:left="518" w:hanging="446"/>
        <w:rPr>
          <w:sz w:val="24"/>
          <w:szCs w:val="24"/>
        </w:rPr>
      </w:pPr>
      <w:proofErr w:type="spellStart"/>
      <w:r w:rsidRPr="00A17422">
        <w:rPr>
          <w:sz w:val="24"/>
          <w:szCs w:val="24"/>
        </w:rPr>
        <w:t>Meirink</w:t>
      </w:r>
      <w:proofErr w:type="spellEnd"/>
      <w:r w:rsidRPr="00A17422">
        <w:rPr>
          <w:sz w:val="24"/>
          <w:szCs w:val="24"/>
        </w:rPr>
        <w:t xml:space="preserve">, J. A., </w:t>
      </w:r>
      <w:proofErr w:type="spellStart"/>
      <w:r w:rsidRPr="00A17422">
        <w:rPr>
          <w:sz w:val="24"/>
          <w:szCs w:val="24"/>
        </w:rPr>
        <w:t>Imants</w:t>
      </w:r>
      <w:proofErr w:type="spellEnd"/>
      <w:r w:rsidRPr="00A17422">
        <w:rPr>
          <w:sz w:val="24"/>
          <w:szCs w:val="24"/>
        </w:rPr>
        <w:t xml:space="preserve">, J., Meijer, P. C., &amp; </w:t>
      </w:r>
      <w:proofErr w:type="spellStart"/>
      <w:r w:rsidRPr="00A17422">
        <w:rPr>
          <w:sz w:val="24"/>
          <w:szCs w:val="24"/>
        </w:rPr>
        <w:t>Verloop</w:t>
      </w:r>
      <w:proofErr w:type="spellEnd"/>
      <w:r w:rsidRPr="00A17422">
        <w:rPr>
          <w:sz w:val="24"/>
          <w:szCs w:val="24"/>
        </w:rPr>
        <w:t xml:space="preserve">, </w:t>
      </w:r>
      <w:r w:rsidR="00894567">
        <w:rPr>
          <w:sz w:val="24"/>
          <w:szCs w:val="24"/>
        </w:rPr>
        <w:t>N. (2010). Teacher learning and</w:t>
      </w:r>
    </w:p>
    <w:p w:rsidR="00894567" w:rsidRDefault="00A17422" w:rsidP="0085017C">
      <w:pPr>
        <w:pStyle w:val="citation"/>
        <w:spacing w:line="480" w:lineRule="auto"/>
        <w:ind w:left="518" w:firstLine="0"/>
        <w:rPr>
          <w:sz w:val="24"/>
          <w:szCs w:val="24"/>
        </w:rPr>
      </w:pPr>
      <w:r w:rsidRPr="00A17422">
        <w:rPr>
          <w:sz w:val="24"/>
          <w:szCs w:val="24"/>
        </w:rPr>
        <w:t xml:space="preserve">collaboration in innovative teams. </w:t>
      </w:r>
      <w:r w:rsidRPr="00A17422">
        <w:rPr>
          <w:i/>
          <w:iCs/>
          <w:sz w:val="24"/>
          <w:szCs w:val="24"/>
        </w:rPr>
        <w:t>Cambridge Journal of Education</w:t>
      </w:r>
      <w:r w:rsidRPr="00A17422">
        <w:rPr>
          <w:sz w:val="24"/>
          <w:szCs w:val="24"/>
        </w:rPr>
        <w:t xml:space="preserve">, </w:t>
      </w:r>
      <w:r w:rsidRPr="00A17422">
        <w:rPr>
          <w:i/>
          <w:iCs/>
          <w:sz w:val="24"/>
          <w:szCs w:val="24"/>
        </w:rPr>
        <w:t>40</w:t>
      </w:r>
      <w:r w:rsidR="00894567">
        <w:rPr>
          <w:sz w:val="24"/>
          <w:szCs w:val="24"/>
        </w:rPr>
        <w:t>(2), 161-181.</w:t>
      </w:r>
    </w:p>
    <w:p w:rsidR="00A17422" w:rsidRPr="00A17422" w:rsidRDefault="00A17422" w:rsidP="0085017C">
      <w:pPr>
        <w:pStyle w:val="citation"/>
        <w:spacing w:line="480" w:lineRule="auto"/>
        <w:ind w:hanging="7"/>
        <w:rPr>
          <w:sz w:val="24"/>
          <w:szCs w:val="24"/>
        </w:rPr>
      </w:pPr>
      <w:r w:rsidRPr="00A17422">
        <w:rPr>
          <w:sz w:val="24"/>
          <w:szCs w:val="24"/>
        </w:rPr>
        <w:t>doi:10.1080/0305764X.2010.481256.</w:t>
      </w:r>
    </w:p>
    <w:p w:rsidR="0085017C" w:rsidRDefault="00A17422" w:rsidP="0085017C">
      <w:pPr>
        <w:spacing w:line="480" w:lineRule="auto"/>
        <w:rPr>
          <w:rFonts w:ascii="Times New Roman" w:hAnsi="Times New Roman"/>
          <w:i/>
          <w:iCs/>
          <w:sz w:val="24"/>
          <w:szCs w:val="24"/>
        </w:rPr>
      </w:pPr>
      <w:r w:rsidRPr="00A17422">
        <w:rPr>
          <w:rFonts w:ascii="Times New Roman" w:hAnsi="Times New Roman"/>
          <w:sz w:val="24"/>
          <w:szCs w:val="24"/>
        </w:rPr>
        <w:t xml:space="preserve">Schneider, F. J. (2007). Teaching collaboration to education majors. </w:t>
      </w:r>
      <w:r w:rsidRPr="00A17422">
        <w:rPr>
          <w:rFonts w:ascii="Times New Roman" w:hAnsi="Times New Roman"/>
          <w:i/>
          <w:iCs/>
          <w:sz w:val="24"/>
          <w:szCs w:val="24"/>
        </w:rPr>
        <w:t xml:space="preserve">Community College   </w:t>
      </w:r>
    </w:p>
    <w:p w:rsidR="00A17422" w:rsidRPr="0085017C" w:rsidRDefault="00A17422" w:rsidP="0085017C">
      <w:pPr>
        <w:spacing w:line="480" w:lineRule="auto"/>
        <w:ind w:firstLine="720"/>
        <w:rPr>
          <w:rFonts w:ascii="Times New Roman" w:hAnsi="Times New Roman"/>
          <w:i/>
          <w:iCs/>
          <w:sz w:val="24"/>
          <w:szCs w:val="24"/>
        </w:rPr>
      </w:pPr>
      <w:r w:rsidRPr="00A17422">
        <w:rPr>
          <w:rFonts w:ascii="Times New Roman" w:hAnsi="Times New Roman"/>
          <w:i/>
          <w:iCs/>
          <w:sz w:val="24"/>
          <w:szCs w:val="24"/>
        </w:rPr>
        <w:t>Enterprise</w:t>
      </w:r>
      <w:r w:rsidRPr="00A17422">
        <w:rPr>
          <w:rFonts w:ascii="Times New Roman" w:hAnsi="Times New Roman"/>
          <w:sz w:val="24"/>
          <w:szCs w:val="24"/>
        </w:rPr>
        <w:t xml:space="preserve">, </w:t>
      </w:r>
      <w:r w:rsidRPr="00A17422">
        <w:rPr>
          <w:rFonts w:ascii="Times New Roman" w:hAnsi="Times New Roman"/>
          <w:i/>
          <w:iCs/>
          <w:sz w:val="24"/>
          <w:szCs w:val="24"/>
        </w:rPr>
        <w:t>13</w:t>
      </w:r>
      <w:r w:rsidRPr="00A17422">
        <w:rPr>
          <w:rFonts w:ascii="Times New Roman" w:hAnsi="Times New Roman"/>
          <w:sz w:val="24"/>
          <w:szCs w:val="24"/>
        </w:rPr>
        <w:t>(2), 7-25. Retrieved from http://www.schoolcraft.edu/ccE</w:t>
      </w:r>
    </w:p>
    <w:p w:rsidR="000D3610" w:rsidRDefault="00A17422" w:rsidP="00785565">
      <w:pPr>
        <w:spacing w:line="480" w:lineRule="auto"/>
        <w:rPr>
          <w:rFonts w:ascii="Times New Roman" w:hAnsi="Times New Roman"/>
          <w:sz w:val="24"/>
          <w:szCs w:val="24"/>
        </w:rPr>
      </w:pPr>
      <w:proofErr w:type="spellStart"/>
      <w:r w:rsidRPr="00A17422">
        <w:rPr>
          <w:rFonts w:ascii="Times New Roman" w:hAnsi="Times New Roman"/>
          <w:sz w:val="24"/>
          <w:szCs w:val="24"/>
        </w:rPr>
        <w:t>Sturko</w:t>
      </w:r>
      <w:proofErr w:type="spellEnd"/>
      <w:r w:rsidRPr="00A17422">
        <w:rPr>
          <w:rFonts w:ascii="Times New Roman" w:hAnsi="Times New Roman"/>
          <w:sz w:val="24"/>
          <w:szCs w:val="24"/>
        </w:rPr>
        <w:t xml:space="preserve">, P. A., &amp; </w:t>
      </w:r>
      <w:proofErr w:type="spellStart"/>
      <w:r w:rsidRPr="00A17422">
        <w:rPr>
          <w:rFonts w:ascii="Times New Roman" w:hAnsi="Times New Roman"/>
          <w:sz w:val="24"/>
          <w:szCs w:val="24"/>
        </w:rPr>
        <w:t>Gregson</w:t>
      </w:r>
      <w:proofErr w:type="spellEnd"/>
      <w:r w:rsidRPr="00A17422">
        <w:rPr>
          <w:rFonts w:ascii="Times New Roman" w:hAnsi="Times New Roman"/>
          <w:sz w:val="24"/>
          <w:szCs w:val="24"/>
        </w:rPr>
        <w:t xml:space="preserve">, J. A. (2009). Learning and collaboration in professional development </w:t>
      </w:r>
      <w:r w:rsidR="00894567">
        <w:rPr>
          <w:rFonts w:ascii="Times New Roman" w:hAnsi="Times New Roman"/>
          <w:sz w:val="24"/>
          <w:szCs w:val="24"/>
        </w:rPr>
        <w:t xml:space="preserve"> </w:t>
      </w:r>
    </w:p>
    <w:p w:rsidR="00F61390" w:rsidRDefault="00A17422" w:rsidP="00554649">
      <w:pPr>
        <w:spacing w:line="480" w:lineRule="auto"/>
        <w:ind w:left="720"/>
        <w:rPr>
          <w:rFonts w:ascii="Times New Roman" w:hAnsi="Times New Roman"/>
          <w:sz w:val="24"/>
          <w:szCs w:val="24"/>
        </w:rPr>
      </w:pPr>
      <w:r w:rsidRPr="00A17422">
        <w:rPr>
          <w:rFonts w:ascii="Times New Roman" w:hAnsi="Times New Roman"/>
          <w:sz w:val="24"/>
          <w:szCs w:val="24"/>
        </w:rPr>
        <w:t xml:space="preserve">for career and technical education teachers: A qualitative multi-case study. </w:t>
      </w:r>
      <w:r w:rsidRPr="00A17422">
        <w:rPr>
          <w:rFonts w:ascii="Times New Roman" w:hAnsi="Times New Roman"/>
          <w:i/>
          <w:iCs/>
          <w:sz w:val="24"/>
          <w:szCs w:val="24"/>
        </w:rPr>
        <w:t>Journal of Industrial Teacher Education</w:t>
      </w:r>
      <w:r w:rsidRPr="00A17422">
        <w:rPr>
          <w:rFonts w:ascii="Times New Roman" w:hAnsi="Times New Roman"/>
          <w:sz w:val="24"/>
          <w:szCs w:val="24"/>
        </w:rPr>
        <w:t xml:space="preserve">, </w:t>
      </w:r>
      <w:r w:rsidRPr="00A17422">
        <w:rPr>
          <w:rFonts w:ascii="Times New Roman" w:hAnsi="Times New Roman"/>
          <w:i/>
          <w:iCs/>
          <w:sz w:val="24"/>
          <w:szCs w:val="24"/>
        </w:rPr>
        <w:t>45</w:t>
      </w:r>
      <w:r w:rsidRPr="00A17422">
        <w:rPr>
          <w:rFonts w:ascii="Times New Roman" w:hAnsi="Times New Roman"/>
          <w:sz w:val="24"/>
          <w:szCs w:val="24"/>
        </w:rPr>
        <w:t>(3), 34-60. Retrieved fro</w:t>
      </w:r>
      <w:r w:rsidR="0085017C">
        <w:rPr>
          <w:rFonts w:ascii="Times New Roman" w:hAnsi="Times New Roman"/>
          <w:sz w:val="24"/>
          <w:szCs w:val="24"/>
        </w:rPr>
        <w:t>m</w:t>
      </w:r>
      <w:r w:rsidR="000D3610">
        <w:rPr>
          <w:rFonts w:ascii="Times New Roman" w:hAnsi="Times New Roman"/>
          <w:sz w:val="24"/>
          <w:szCs w:val="24"/>
        </w:rPr>
        <w:t xml:space="preserve"> </w:t>
      </w:r>
      <w:hyperlink r:id="rId13" w:history="1">
        <w:r w:rsidRPr="00A17422">
          <w:rPr>
            <w:rStyle w:val="Hyperlink"/>
            <w:rFonts w:ascii="Times New Roman" w:hAnsi="Times New Roman"/>
            <w:sz w:val="24"/>
            <w:szCs w:val="24"/>
          </w:rPr>
          <w:t>http://scholar.lib.vt.edu/ejournals/JITE/</w:t>
        </w:r>
      </w:hyperlink>
    </w:p>
    <w:p w:rsidR="00FA60A0" w:rsidRPr="00F61390" w:rsidRDefault="00FA60A0" w:rsidP="00F61390">
      <w:pPr>
        <w:jc w:val="center"/>
        <w:rPr>
          <w:rFonts w:ascii="Times New Roman" w:hAnsi="Times New Roman"/>
          <w:b/>
          <w:sz w:val="44"/>
          <w:szCs w:val="44"/>
          <w:u w:val="single"/>
        </w:rPr>
      </w:pPr>
      <w:r w:rsidRPr="00F61390">
        <w:rPr>
          <w:rFonts w:ascii="Times New Roman" w:hAnsi="Times New Roman"/>
          <w:b/>
          <w:sz w:val="44"/>
          <w:szCs w:val="44"/>
          <w:u w:val="single"/>
        </w:rPr>
        <w:t>Collaboration Survey</w:t>
      </w:r>
      <w:r w:rsidR="004502F2" w:rsidRPr="00F61390">
        <w:rPr>
          <w:rFonts w:ascii="Times New Roman" w:hAnsi="Times New Roman"/>
          <w:b/>
          <w:sz w:val="44"/>
          <w:szCs w:val="44"/>
          <w:u w:val="single"/>
        </w:rPr>
        <w:t>-Appendix A</w:t>
      </w:r>
    </w:p>
    <w:p w:rsidR="00FA60A0" w:rsidRPr="00FA60A0" w:rsidRDefault="00FA60A0" w:rsidP="00FA60A0">
      <w:pPr>
        <w:pStyle w:val="ListParagraph"/>
        <w:ind w:left="360"/>
        <w:rPr>
          <w:rFonts w:ascii="Times New Roman" w:hAnsi="Times New Roman"/>
        </w:rPr>
      </w:pPr>
    </w:p>
    <w:p w:rsidR="00FA60A0" w:rsidRPr="00FA60A0" w:rsidRDefault="00FA60A0" w:rsidP="00FA60A0">
      <w:pPr>
        <w:pStyle w:val="citation"/>
        <w:spacing w:line="240" w:lineRule="auto"/>
        <w:rPr>
          <w:b/>
          <w:sz w:val="24"/>
          <w:szCs w:val="24"/>
          <w:u w:val="single"/>
        </w:rPr>
      </w:pPr>
      <w:r w:rsidRPr="00FA60A0">
        <w:rPr>
          <w:b/>
          <w:sz w:val="24"/>
          <w:szCs w:val="24"/>
          <w:u w:val="single"/>
        </w:rPr>
        <w:t>Information:</w:t>
      </w:r>
    </w:p>
    <w:p w:rsidR="00FA60A0" w:rsidRPr="00FA60A0" w:rsidRDefault="00FA60A0" w:rsidP="00FA60A0">
      <w:pPr>
        <w:pStyle w:val="citation"/>
        <w:spacing w:line="240" w:lineRule="auto"/>
        <w:rPr>
          <w:b/>
          <w:sz w:val="24"/>
          <w:szCs w:val="24"/>
          <w:u w:val="single"/>
        </w:rPr>
      </w:pPr>
    </w:p>
    <w:p w:rsidR="00FA60A0" w:rsidRPr="00FA60A0" w:rsidRDefault="00FA60A0" w:rsidP="00FA60A0">
      <w:pPr>
        <w:pStyle w:val="citation"/>
        <w:spacing w:line="240" w:lineRule="auto"/>
        <w:rPr>
          <w:sz w:val="24"/>
          <w:szCs w:val="24"/>
        </w:rPr>
      </w:pPr>
      <w:r w:rsidRPr="00FA60A0">
        <w:rPr>
          <w:sz w:val="24"/>
          <w:szCs w:val="24"/>
        </w:rPr>
        <w:t>Please Circle</w:t>
      </w:r>
      <w:r w:rsidRPr="00FA60A0">
        <w:rPr>
          <w:sz w:val="24"/>
          <w:szCs w:val="24"/>
        </w:rPr>
        <w:tab/>
      </w:r>
      <w:r w:rsidRPr="00FA60A0">
        <w:rPr>
          <w:sz w:val="24"/>
          <w:szCs w:val="24"/>
        </w:rPr>
        <w:tab/>
        <w:t>SPED</w:t>
      </w:r>
      <w:r w:rsidRPr="00FA60A0">
        <w:rPr>
          <w:sz w:val="24"/>
          <w:szCs w:val="24"/>
        </w:rPr>
        <w:tab/>
      </w:r>
      <w:r w:rsidRPr="00FA60A0">
        <w:rPr>
          <w:sz w:val="24"/>
          <w:szCs w:val="24"/>
        </w:rPr>
        <w:tab/>
        <w:t>General Education</w:t>
      </w:r>
      <w:r w:rsidRPr="00FA60A0">
        <w:rPr>
          <w:sz w:val="24"/>
          <w:szCs w:val="24"/>
        </w:rPr>
        <w:tab/>
      </w:r>
      <w:r w:rsidRPr="00FA60A0">
        <w:rPr>
          <w:sz w:val="24"/>
          <w:szCs w:val="24"/>
        </w:rPr>
        <w:tab/>
        <w:t>Other ____________</w:t>
      </w:r>
    </w:p>
    <w:p w:rsidR="00FA60A0" w:rsidRPr="00FA60A0" w:rsidRDefault="00FA60A0" w:rsidP="00FA60A0">
      <w:pPr>
        <w:pStyle w:val="citation"/>
        <w:spacing w:line="240" w:lineRule="auto"/>
        <w:rPr>
          <w:sz w:val="24"/>
          <w:szCs w:val="24"/>
        </w:rPr>
      </w:pPr>
      <w:r w:rsidRPr="00FA60A0">
        <w:rPr>
          <w:sz w:val="24"/>
          <w:szCs w:val="24"/>
        </w:rPr>
        <w:t>Grade: _________________</w:t>
      </w:r>
    </w:p>
    <w:p w:rsidR="00FA60A0" w:rsidRPr="00FA60A0" w:rsidRDefault="00FA60A0" w:rsidP="00FA60A0">
      <w:pPr>
        <w:pStyle w:val="citation"/>
        <w:spacing w:line="240" w:lineRule="auto"/>
        <w:rPr>
          <w:sz w:val="24"/>
          <w:szCs w:val="24"/>
        </w:rPr>
      </w:pPr>
    </w:p>
    <w:p w:rsidR="00FA60A0" w:rsidRPr="00FA60A0" w:rsidRDefault="00FA60A0" w:rsidP="00FA60A0">
      <w:pPr>
        <w:pStyle w:val="citation"/>
        <w:spacing w:line="240" w:lineRule="auto"/>
        <w:rPr>
          <w:b/>
          <w:sz w:val="24"/>
          <w:szCs w:val="24"/>
          <w:u w:val="single"/>
        </w:rPr>
      </w:pPr>
      <w:r w:rsidRPr="00FA60A0">
        <w:rPr>
          <w:b/>
          <w:sz w:val="24"/>
          <w:szCs w:val="24"/>
          <w:u w:val="single"/>
        </w:rPr>
        <w:t>In what ways are you collaborating formally and how often?</w:t>
      </w:r>
    </w:p>
    <w:p w:rsidR="00FA60A0" w:rsidRPr="00FA60A0" w:rsidRDefault="00FA60A0" w:rsidP="00FA60A0">
      <w:pPr>
        <w:pStyle w:val="citation"/>
        <w:spacing w:line="240" w:lineRule="auto"/>
        <w:ind w:left="0" w:firstLine="0"/>
        <w:rPr>
          <w:b/>
          <w:sz w:val="24"/>
          <w:szCs w:val="24"/>
          <w:u w:val="single"/>
        </w:rPr>
      </w:pPr>
    </w:p>
    <w:p w:rsidR="00FA60A0" w:rsidRPr="00FA60A0" w:rsidRDefault="00FA60A0" w:rsidP="00FA60A0">
      <w:pPr>
        <w:pStyle w:val="citation"/>
        <w:spacing w:line="240" w:lineRule="auto"/>
        <w:rPr>
          <w:i/>
          <w:sz w:val="24"/>
          <w:szCs w:val="24"/>
        </w:rPr>
      </w:pPr>
      <w:r w:rsidRPr="00FA60A0">
        <w:rPr>
          <w:i/>
          <w:sz w:val="24"/>
          <w:szCs w:val="24"/>
          <w:u w:val="single"/>
        </w:rPr>
        <w:t>Formally</w:t>
      </w:r>
    </w:p>
    <w:p w:rsidR="00FA60A0" w:rsidRPr="00FA60A0" w:rsidRDefault="00FA60A0" w:rsidP="00FA60A0">
      <w:pPr>
        <w:pStyle w:val="citation"/>
        <w:spacing w:line="240" w:lineRule="auto"/>
        <w:rPr>
          <w:sz w:val="24"/>
          <w:szCs w:val="24"/>
        </w:rPr>
      </w:pPr>
    </w:p>
    <w:p w:rsidR="00FA60A0" w:rsidRPr="00FA60A0" w:rsidRDefault="00FA60A0" w:rsidP="00FA60A0">
      <w:pPr>
        <w:numPr>
          <w:ilvl w:val="0"/>
          <w:numId w:val="3"/>
        </w:numPr>
        <w:spacing w:line="240" w:lineRule="auto"/>
        <w:rPr>
          <w:rFonts w:ascii="Times New Roman" w:hAnsi="Times New Roman"/>
          <w:b/>
          <w:u w:val="single"/>
        </w:rPr>
      </w:pPr>
      <w:r w:rsidRPr="00FA60A0">
        <w:rPr>
          <w:rFonts w:ascii="Times New Roman" w:hAnsi="Times New Roman"/>
          <w:u w:val="single"/>
        </w:rPr>
        <w:t>Staff Meetings</w:t>
      </w:r>
      <w:r w:rsidRPr="00FA60A0">
        <w:rPr>
          <w:rFonts w:ascii="Times New Roman" w:hAnsi="Times New Roman"/>
        </w:rPr>
        <w:tab/>
        <w:t>(Whole School Faculty Meetings)</w:t>
      </w:r>
    </w:p>
    <w:p w:rsidR="00FA60A0" w:rsidRPr="00FA60A0" w:rsidRDefault="00FA60A0" w:rsidP="00FA60A0">
      <w:pPr>
        <w:spacing w:line="240" w:lineRule="auto"/>
        <w:rPr>
          <w:rFonts w:ascii="Times New Roman" w:hAnsi="Times New Roman"/>
        </w:rPr>
      </w:pPr>
      <w:r w:rsidRPr="00FA60A0">
        <w:rPr>
          <w:rFonts w:ascii="Times New Roman" w:hAnsi="Times New Roman"/>
        </w:rPr>
        <w:t>Daily</w:t>
      </w:r>
      <w:r w:rsidRPr="00FA60A0">
        <w:rPr>
          <w:rFonts w:ascii="Times New Roman" w:hAnsi="Times New Roman"/>
        </w:rPr>
        <w:tab/>
      </w:r>
      <w:r w:rsidRPr="00FA60A0">
        <w:rPr>
          <w:rFonts w:ascii="Times New Roman" w:hAnsi="Times New Roman"/>
        </w:rPr>
        <w:tab/>
        <w:t>Weekly</w:t>
      </w:r>
      <w:r w:rsidRPr="00FA60A0">
        <w:rPr>
          <w:rFonts w:ascii="Times New Roman" w:hAnsi="Times New Roman"/>
        </w:rPr>
        <w:tab/>
      </w:r>
      <w:r w:rsidRPr="00FA60A0">
        <w:rPr>
          <w:rFonts w:ascii="Times New Roman" w:hAnsi="Times New Roman"/>
        </w:rPr>
        <w:tab/>
        <w:t>Monthly</w:t>
      </w:r>
      <w:r w:rsidRPr="00FA60A0">
        <w:rPr>
          <w:rFonts w:ascii="Times New Roman" w:hAnsi="Times New Roman"/>
        </w:rPr>
        <w:tab/>
      </w:r>
      <w:r w:rsidRPr="00FA60A0">
        <w:rPr>
          <w:rFonts w:ascii="Times New Roman" w:hAnsi="Times New Roman"/>
        </w:rPr>
        <w:tab/>
        <w:t>Other (Please specify)______</w:t>
      </w:r>
    </w:p>
    <w:p w:rsidR="00FA60A0" w:rsidRPr="00FA60A0" w:rsidRDefault="00FA60A0" w:rsidP="00FA60A0">
      <w:pPr>
        <w:numPr>
          <w:ilvl w:val="0"/>
          <w:numId w:val="3"/>
        </w:numPr>
        <w:spacing w:line="240" w:lineRule="auto"/>
        <w:rPr>
          <w:rFonts w:ascii="Times New Roman" w:hAnsi="Times New Roman"/>
        </w:rPr>
      </w:pPr>
      <w:r w:rsidRPr="00FA60A0">
        <w:rPr>
          <w:rFonts w:ascii="Times New Roman" w:hAnsi="Times New Roman"/>
          <w:u w:val="single"/>
        </w:rPr>
        <w:t>STAT</w:t>
      </w:r>
      <w:r w:rsidRPr="00FA60A0">
        <w:rPr>
          <w:rFonts w:ascii="Times New Roman" w:hAnsi="Times New Roman"/>
        </w:rPr>
        <w:tab/>
        <w:t xml:space="preserve">(Student Teacher Advisory Team) </w:t>
      </w:r>
      <w:r w:rsidRPr="00FA60A0">
        <w:rPr>
          <w:rFonts w:ascii="Times New Roman" w:hAnsi="Times New Roman"/>
        </w:rPr>
        <w:tab/>
      </w:r>
      <w:r w:rsidRPr="00FA60A0">
        <w:rPr>
          <w:rFonts w:ascii="Times New Roman" w:hAnsi="Times New Roman"/>
        </w:rPr>
        <w:tab/>
      </w:r>
    </w:p>
    <w:p w:rsidR="00FA60A0" w:rsidRPr="00FA60A0" w:rsidRDefault="00FA60A0" w:rsidP="00FA60A0">
      <w:pPr>
        <w:spacing w:line="240" w:lineRule="auto"/>
        <w:rPr>
          <w:rFonts w:ascii="Times New Roman" w:hAnsi="Times New Roman"/>
        </w:rPr>
      </w:pPr>
      <w:r w:rsidRPr="00FA60A0">
        <w:rPr>
          <w:rFonts w:ascii="Times New Roman" w:hAnsi="Times New Roman"/>
        </w:rPr>
        <w:t>Daily</w:t>
      </w:r>
      <w:r w:rsidRPr="00FA60A0">
        <w:rPr>
          <w:rFonts w:ascii="Times New Roman" w:hAnsi="Times New Roman"/>
        </w:rPr>
        <w:tab/>
      </w:r>
      <w:r w:rsidRPr="00FA60A0">
        <w:rPr>
          <w:rFonts w:ascii="Times New Roman" w:hAnsi="Times New Roman"/>
        </w:rPr>
        <w:tab/>
        <w:t>Weekly</w:t>
      </w:r>
      <w:r w:rsidRPr="00FA60A0">
        <w:rPr>
          <w:rFonts w:ascii="Times New Roman" w:hAnsi="Times New Roman"/>
        </w:rPr>
        <w:tab/>
      </w:r>
      <w:r w:rsidRPr="00FA60A0">
        <w:rPr>
          <w:rFonts w:ascii="Times New Roman" w:hAnsi="Times New Roman"/>
        </w:rPr>
        <w:tab/>
        <w:t>Monthly</w:t>
      </w:r>
      <w:r w:rsidRPr="00FA60A0">
        <w:rPr>
          <w:rFonts w:ascii="Times New Roman" w:hAnsi="Times New Roman"/>
        </w:rPr>
        <w:tab/>
      </w:r>
      <w:r w:rsidRPr="00FA60A0">
        <w:rPr>
          <w:rFonts w:ascii="Times New Roman" w:hAnsi="Times New Roman"/>
        </w:rPr>
        <w:tab/>
        <w:t>Other (Please Specify)_____</w:t>
      </w:r>
    </w:p>
    <w:p w:rsidR="00FA60A0" w:rsidRPr="00FA60A0" w:rsidRDefault="00FA60A0" w:rsidP="00FA60A0">
      <w:pPr>
        <w:numPr>
          <w:ilvl w:val="0"/>
          <w:numId w:val="3"/>
        </w:numPr>
        <w:spacing w:line="240" w:lineRule="auto"/>
        <w:rPr>
          <w:rFonts w:ascii="Times New Roman" w:hAnsi="Times New Roman"/>
        </w:rPr>
      </w:pPr>
      <w:r w:rsidRPr="00FA60A0">
        <w:rPr>
          <w:rFonts w:ascii="Times New Roman" w:hAnsi="Times New Roman"/>
          <w:u w:val="single"/>
        </w:rPr>
        <w:t>Grade Level Meetings</w:t>
      </w:r>
      <w:r w:rsidRPr="00FA60A0">
        <w:rPr>
          <w:rFonts w:ascii="Times New Roman" w:hAnsi="Times New Roman"/>
        </w:rPr>
        <w:t xml:space="preserve"> (A Meeting where teachers from the same grade level meet to discuss current events of the school)</w:t>
      </w:r>
      <w:r w:rsidRPr="00FA60A0">
        <w:rPr>
          <w:rFonts w:ascii="Times New Roman" w:hAnsi="Times New Roman"/>
        </w:rPr>
        <w:tab/>
      </w:r>
    </w:p>
    <w:p w:rsidR="00FA60A0" w:rsidRPr="00FA60A0" w:rsidRDefault="00FA60A0" w:rsidP="00FA60A0">
      <w:pPr>
        <w:spacing w:line="240" w:lineRule="auto"/>
        <w:rPr>
          <w:rFonts w:ascii="Times New Roman" w:hAnsi="Times New Roman"/>
        </w:rPr>
      </w:pPr>
      <w:r w:rsidRPr="00FA60A0">
        <w:rPr>
          <w:rFonts w:ascii="Times New Roman" w:hAnsi="Times New Roman"/>
        </w:rPr>
        <w:t>Daily</w:t>
      </w:r>
      <w:r w:rsidRPr="00FA60A0">
        <w:rPr>
          <w:rFonts w:ascii="Times New Roman" w:hAnsi="Times New Roman"/>
        </w:rPr>
        <w:tab/>
      </w:r>
      <w:r w:rsidRPr="00FA60A0">
        <w:rPr>
          <w:rFonts w:ascii="Times New Roman" w:hAnsi="Times New Roman"/>
        </w:rPr>
        <w:tab/>
        <w:t>Weekly</w:t>
      </w:r>
      <w:r w:rsidRPr="00FA60A0">
        <w:rPr>
          <w:rFonts w:ascii="Times New Roman" w:hAnsi="Times New Roman"/>
        </w:rPr>
        <w:tab/>
      </w:r>
      <w:r w:rsidRPr="00FA60A0">
        <w:rPr>
          <w:rFonts w:ascii="Times New Roman" w:hAnsi="Times New Roman"/>
        </w:rPr>
        <w:tab/>
        <w:t>Monthly</w:t>
      </w:r>
      <w:r w:rsidRPr="00FA60A0">
        <w:rPr>
          <w:rFonts w:ascii="Times New Roman" w:hAnsi="Times New Roman"/>
        </w:rPr>
        <w:tab/>
      </w:r>
      <w:r w:rsidRPr="00FA60A0">
        <w:rPr>
          <w:rFonts w:ascii="Times New Roman" w:hAnsi="Times New Roman"/>
        </w:rPr>
        <w:tab/>
        <w:t>Other (Please Specify)_____</w:t>
      </w:r>
    </w:p>
    <w:p w:rsidR="00FA60A0" w:rsidRPr="00FA60A0" w:rsidRDefault="00FA60A0" w:rsidP="00FA60A0">
      <w:pPr>
        <w:numPr>
          <w:ilvl w:val="0"/>
          <w:numId w:val="3"/>
        </w:numPr>
        <w:spacing w:line="240" w:lineRule="auto"/>
        <w:rPr>
          <w:rFonts w:ascii="Times New Roman" w:hAnsi="Times New Roman"/>
        </w:rPr>
      </w:pPr>
      <w:r w:rsidRPr="00FA60A0">
        <w:rPr>
          <w:rFonts w:ascii="Times New Roman" w:hAnsi="Times New Roman"/>
          <w:u w:val="single"/>
        </w:rPr>
        <w:t>Other</w:t>
      </w:r>
      <w:r w:rsidRPr="00FA60A0">
        <w:rPr>
          <w:rFonts w:ascii="Times New Roman" w:hAnsi="Times New Roman"/>
        </w:rPr>
        <w:t xml:space="preserve"> (Please Specify) _______________________________________________</w:t>
      </w:r>
      <w:r w:rsidRPr="00FA60A0">
        <w:rPr>
          <w:rFonts w:ascii="Times New Roman" w:hAnsi="Times New Roman"/>
        </w:rPr>
        <w:tab/>
      </w:r>
    </w:p>
    <w:p w:rsidR="00FA60A0" w:rsidRPr="00FA60A0" w:rsidRDefault="00FA60A0" w:rsidP="00FA60A0">
      <w:pPr>
        <w:spacing w:line="240" w:lineRule="auto"/>
        <w:rPr>
          <w:rFonts w:ascii="Times New Roman" w:hAnsi="Times New Roman"/>
        </w:rPr>
      </w:pPr>
      <w:r w:rsidRPr="00FA60A0">
        <w:rPr>
          <w:rFonts w:ascii="Times New Roman" w:hAnsi="Times New Roman"/>
        </w:rPr>
        <w:t>Daily</w:t>
      </w:r>
      <w:r w:rsidRPr="00FA60A0">
        <w:rPr>
          <w:rFonts w:ascii="Times New Roman" w:hAnsi="Times New Roman"/>
        </w:rPr>
        <w:tab/>
      </w:r>
      <w:r w:rsidRPr="00FA60A0">
        <w:rPr>
          <w:rFonts w:ascii="Times New Roman" w:hAnsi="Times New Roman"/>
        </w:rPr>
        <w:tab/>
        <w:t>Weekly</w:t>
      </w:r>
      <w:r w:rsidRPr="00FA60A0">
        <w:rPr>
          <w:rFonts w:ascii="Times New Roman" w:hAnsi="Times New Roman"/>
        </w:rPr>
        <w:tab/>
      </w:r>
      <w:r w:rsidRPr="00FA60A0">
        <w:rPr>
          <w:rFonts w:ascii="Times New Roman" w:hAnsi="Times New Roman"/>
        </w:rPr>
        <w:tab/>
        <w:t>Monthly</w:t>
      </w:r>
      <w:r w:rsidRPr="00FA60A0">
        <w:rPr>
          <w:rFonts w:ascii="Times New Roman" w:hAnsi="Times New Roman"/>
        </w:rPr>
        <w:tab/>
      </w:r>
      <w:r w:rsidRPr="00FA60A0">
        <w:rPr>
          <w:rFonts w:ascii="Times New Roman" w:hAnsi="Times New Roman"/>
        </w:rPr>
        <w:tab/>
        <w:t>Other (Please Specify)_____</w:t>
      </w:r>
    </w:p>
    <w:p w:rsidR="00FA60A0" w:rsidRPr="00FA60A0" w:rsidRDefault="00FA60A0" w:rsidP="00FA60A0">
      <w:pPr>
        <w:spacing w:line="240" w:lineRule="auto"/>
        <w:rPr>
          <w:rFonts w:ascii="Times New Roman" w:hAnsi="Times New Roman"/>
          <w:b/>
          <w:u w:val="single"/>
        </w:rPr>
      </w:pPr>
      <w:r w:rsidRPr="00FA60A0">
        <w:rPr>
          <w:rFonts w:ascii="Times New Roman" w:hAnsi="Times New Roman"/>
          <w:b/>
          <w:u w:val="single"/>
        </w:rPr>
        <w:t xml:space="preserve">In what ways are you collaborating informally and how often? </w:t>
      </w:r>
    </w:p>
    <w:p w:rsidR="00FA60A0" w:rsidRPr="00FA60A0" w:rsidRDefault="00FA60A0" w:rsidP="00FA60A0">
      <w:pPr>
        <w:spacing w:line="240" w:lineRule="auto"/>
        <w:rPr>
          <w:rFonts w:ascii="Times New Roman" w:hAnsi="Times New Roman"/>
          <w:b/>
          <w:u w:val="single"/>
        </w:rPr>
      </w:pPr>
      <w:r w:rsidRPr="00FA60A0">
        <w:rPr>
          <w:rFonts w:ascii="Times New Roman" w:hAnsi="Times New Roman"/>
          <w:u w:val="single"/>
        </w:rPr>
        <w:t>Informally</w:t>
      </w:r>
    </w:p>
    <w:p w:rsidR="00FA60A0" w:rsidRPr="00FA60A0" w:rsidRDefault="00FA60A0" w:rsidP="00FA60A0">
      <w:pPr>
        <w:numPr>
          <w:ilvl w:val="0"/>
          <w:numId w:val="3"/>
        </w:numPr>
        <w:spacing w:line="240" w:lineRule="auto"/>
        <w:rPr>
          <w:rFonts w:ascii="Times New Roman" w:hAnsi="Times New Roman"/>
          <w:u w:val="single"/>
        </w:rPr>
      </w:pPr>
      <w:r w:rsidRPr="00FA60A0">
        <w:rPr>
          <w:rFonts w:ascii="Times New Roman" w:hAnsi="Times New Roman"/>
          <w:u w:val="single"/>
        </w:rPr>
        <w:t xml:space="preserve">Conversations </w:t>
      </w:r>
    </w:p>
    <w:p w:rsidR="00FA60A0" w:rsidRPr="00FA60A0" w:rsidRDefault="00FA60A0" w:rsidP="00FA60A0">
      <w:pPr>
        <w:spacing w:line="240" w:lineRule="auto"/>
        <w:rPr>
          <w:rFonts w:ascii="Times New Roman" w:hAnsi="Times New Roman"/>
        </w:rPr>
      </w:pPr>
      <w:r w:rsidRPr="00FA60A0">
        <w:rPr>
          <w:rFonts w:ascii="Times New Roman" w:hAnsi="Times New Roman"/>
        </w:rPr>
        <w:t>Daily</w:t>
      </w:r>
      <w:r w:rsidRPr="00FA60A0">
        <w:rPr>
          <w:rFonts w:ascii="Times New Roman" w:hAnsi="Times New Roman"/>
        </w:rPr>
        <w:tab/>
      </w:r>
      <w:r w:rsidRPr="00FA60A0">
        <w:rPr>
          <w:rFonts w:ascii="Times New Roman" w:hAnsi="Times New Roman"/>
        </w:rPr>
        <w:tab/>
      </w:r>
      <w:r w:rsidRPr="00FA60A0">
        <w:rPr>
          <w:rFonts w:ascii="Times New Roman" w:hAnsi="Times New Roman"/>
        </w:rPr>
        <w:tab/>
      </w:r>
      <w:r w:rsidRPr="00FA60A0">
        <w:rPr>
          <w:rFonts w:ascii="Times New Roman" w:hAnsi="Times New Roman"/>
        </w:rPr>
        <w:tab/>
      </w:r>
      <w:r w:rsidRPr="00FA60A0">
        <w:rPr>
          <w:rFonts w:ascii="Times New Roman" w:hAnsi="Times New Roman"/>
        </w:rPr>
        <w:tab/>
        <w:t>Weekly</w:t>
      </w:r>
      <w:r w:rsidRPr="00FA60A0">
        <w:rPr>
          <w:rFonts w:ascii="Times New Roman" w:hAnsi="Times New Roman"/>
        </w:rPr>
        <w:tab/>
      </w:r>
      <w:r w:rsidRPr="00FA60A0">
        <w:rPr>
          <w:rFonts w:ascii="Times New Roman" w:hAnsi="Times New Roman"/>
        </w:rPr>
        <w:tab/>
      </w:r>
      <w:r w:rsidRPr="00FA60A0">
        <w:rPr>
          <w:rFonts w:ascii="Times New Roman" w:hAnsi="Times New Roman"/>
        </w:rPr>
        <w:tab/>
      </w:r>
      <w:r w:rsidRPr="00FA60A0">
        <w:rPr>
          <w:rFonts w:ascii="Times New Roman" w:hAnsi="Times New Roman"/>
        </w:rPr>
        <w:tab/>
        <w:t>Monthly</w:t>
      </w:r>
      <w:r w:rsidRPr="00FA60A0">
        <w:rPr>
          <w:rFonts w:ascii="Times New Roman" w:hAnsi="Times New Roman"/>
        </w:rPr>
        <w:tab/>
      </w:r>
      <w:r w:rsidRPr="00FA60A0">
        <w:rPr>
          <w:rFonts w:ascii="Times New Roman" w:hAnsi="Times New Roman"/>
        </w:rPr>
        <w:tab/>
      </w:r>
    </w:p>
    <w:p w:rsidR="00FA60A0" w:rsidRPr="00FA60A0" w:rsidRDefault="00FA60A0" w:rsidP="00FA60A0">
      <w:pPr>
        <w:spacing w:line="240" w:lineRule="auto"/>
        <w:rPr>
          <w:rFonts w:ascii="Times New Roman" w:hAnsi="Times New Roman"/>
          <w:b/>
          <w:u w:val="single"/>
        </w:rPr>
      </w:pPr>
      <w:r w:rsidRPr="00FA60A0">
        <w:rPr>
          <w:rFonts w:ascii="Times New Roman" w:hAnsi="Times New Roman"/>
        </w:rPr>
        <w:t>Other (Please Specify)_____________________________________________________</w:t>
      </w:r>
    </w:p>
    <w:p w:rsidR="00FA60A0" w:rsidRPr="00FA60A0" w:rsidRDefault="00FA60A0" w:rsidP="00FA60A0">
      <w:pPr>
        <w:numPr>
          <w:ilvl w:val="0"/>
          <w:numId w:val="3"/>
        </w:numPr>
        <w:spacing w:line="240" w:lineRule="auto"/>
        <w:rPr>
          <w:rFonts w:ascii="Times New Roman" w:hAnsi="Times New Roman"/>
          <w:u w:val="single"/>
        </w:rPr>
      </w:pPr>
      <w:r w:rsidRPr="00FA60A0">
        <w:rPr>
          <w:rFonts w:ascii="Times New Roman" w:hAnsi="Times New Roman"/>
          <w:u w:val="single"/>
        </w:rPr>
        <w:t>Emails</w:t>
      </w:r>
    </w:p>
    <w:p w:rsidR="00FA60A0" w:rsidRPr="00FA60A0" w:rsidRDefault="00FA60A0" w:rsidP="00FA60A0">
      <w:pPr>
        <w:spacing w:line="240" w:lineRule="auto"/>
        <w:rPr>
          <w:rFonts w:ascii="Times New Roman" w:hAnsi="Times New Roman"/>
        </w:rPr>
      </w:pPr>
      <w:r w:rsidRPr="00FA60A0">
        <w:rPr>
          <w:rFonts w:ascii="Times New Roman" w:hAnsi="Times New Roman"/>
        </w:rPr>
        <w:t>Daily</w:t>
      </w:r>
      <w:r w:rsidRPr="00FA60A0">
        <w:rPr>
          <w:rFonts w:ascii="Times New Roman" w:hAnsi="Times New Roman"/>
        </w:rPr>
        <w:tab/>
      </w:r>
      <w:r w:rsidRPr="00FA60A0">
        <w:rPr>
          <w:rFonts w:ascii="Times New Roman" w:hAnsi="Times New Roman"/>
        </w:rPr>
        <w:tab/>
      </w:r>
      <w:r w:rsidRPr="00FA60A0">
        <w:rPr>
          <w:rFonts w:ascii="Times New Roman" w:hAnsi="Times New Roman"/>
        </w:rPr>
        <w:tab/>
      </w:r>
      <w:r w:rsidRPr="00FA60A0">
        <w:rPr>
          <w:rFonts w:ascii="Times New Roman" w:hAnsi="Times New Roman"/>
        </w:rPr>
        <w:tab/>
      </w:r>
      <w:r w:rsidRPr="00FA60A0">
        <w:rPr>
          <w:rFonts w:ascii="Times New Roman" w:hAnsi="Times New Roman"/>
        </w:rPr>
        <w:tab/>
        <w:t>Weekly</w:t>
      </w:r>
      <w:r w:rsidRPr="00FA60A0">
        <w:rPr>
          <w:rFonts w:ascii="Times New Roman" w:hAnsi="Times New Roman"/>
        </w:rPr>
        <w:tab/>
      </w:r>
      <w:r w:rsidRPr="00FA60A0">
        <w:rPr>
          <w:rFonts w:ascii="Times New Roman" w:hAnsi="Times New Roman"/>
        </w:rPr>
        <w:tab/>
      </w:r>
      <w:r w:rsidRPr="00FA60A0">
        <w:rPr>
          <w:rFonts w:ascii="Times New Roman" w:hAnsi="Times New Roman"/>
        </w:rPr>
        <w:tab/>
      </w:r>
      <w:r w:rsidRPr="00FA60A0">
        <w:rPr>
          <w:rFonts w:ascii="Times New Roman" w:hAnsi="Times New Roman"/>
        </w:rPr>
        <w:tab/>
        <w:t>Monthly</w:t>
      </w:r>
      <w:r w:rsidRPr="00FA60A0">
        <w:rPr>
          <w:rFonts w:ascii="Times New Roman" w:hAnsi="Times New Roman"/>
        </w:rPr>
        <w:tab/>
      </w:r>
      <w:r w:rsidRPr="00FA60A0">
        <w:rPr>
          <w:rFonts w:ascii="Times New Roman" w:hAnsi="Times New Roman"/>
        </w:rPr>
        <w:tab/>
      </w:r>
    </w:p>
    <w:p w:rsidR="00FA60A0" w:rsidRPr="00FA60A0" w:rsidRDefault="00FA60A0" w:rsidP="00FA60A0">
      <w:pPr>
        <w:spacing w:line="240" w:lineRule="auto"/>
        <w:rPr>
          <w:rFonts w:ascii="Times New Roman" w:hAnsi="Times New Roman"/>
          <w:b/>
          <w:u w:val="single"/>
        </w:rPr>
      </w:pPr>
      <w:r w:rsidRPr="00FA60A0">
        <w:rPr>
          <w:rFonts w:ascii="Times New Roman" w:hAnsi="Times New Roman"/>
        </w:rPr>
        <w:t>Other (Please Specify)_____________________________________________________</w:t>
      </w:r>
    </w:p>
    <w:p w:rsidR="00FA60A0" w:rsidRPr="00FA60A0" w:rsidRDefault="00FA60A0" w:rsidP="00FA60A0">
      <w:pPr>
        <w:numPr>
          <w:ilvl w:val="0"/>
          <w:numId w:val="3"/>
        </w:numPr>
        <w:spacing w:line="240" w:lineRule="auto"/>
        <w:rPr>
          <w:rFonts w:ascii="Times New Roman" w:hAnsi="Times New Roman"/>
          <w:u w:val="single"/>
        </w:rPr>
      </w:pPr>
      <w:r w:rsidRPr="00FA60A0">
        <w:rPr>
          <w:rFonts w:ascii="Times New Roman" w:hAnsi="Times New Roman"/>
          <w:u w:val="single"/>
        </w:rPr>
        <w:t>Phone Calls</w:t>
      </w:r>
    </w:p>
    <w:p w:rsidR="00FA60A0" w:rsidRPr="00FA60A0" w:rsidRDefault="00FA60A0" w:rsidP="00FA60A0">
      <w:pPr>
        <w:spacing w:line="240" w:lineRule="auto"/>
        <w:rPr>
          <w:rFonts w:ascii="Times New Roman" w:hAnsi="Times New Roman"/>
        </w:rPr>
      </w:pPr>
      <w:r w:rsidRPr="00FA60A0">
        <w:rPr>
          <w:rFonts w:ascii="Times New Roman" w:hAnsi="Times New Roman"/>
        </w:rPr>
        <w:t>Daily</w:t>
      </w:r>
      <w:r w:rsidRPr="00FA60A0">
        <w:rPr>
          <w:rFonts w:ascii="Times New Roman" w:hAnsi="Times New Roman"/>
        </w:rPr>
        <w:tab/>
      </w:r>
      <w:r w:rsidRPr="00FA60A0">
        <w:rPr>
          <w:rFonts w:ascii="Times New Roman" w:hAnsi="Times New Roman"/>
        </w:rPr>
        <w:tab/>
      </w:r>
      <w:r w:rsidRPr="00FA60A0">
        <w:rPr>
          <w:rFonts w:ascii="Times New Roman" w:hAnsi="Times New Roman"/>
        </w:rPr>
        <w:tab/>
      </w:r>
      <w:r w:rsidRPr="00FA60A0">
        <w:rPr>
          <w:rFonts w:ascii="Times New Roman" w:hAnsi="Times New Roman"/>
        </w:rPr>
        <w:tab/>
      </w:r>
      <w:r w:rsidRPr="00FA60A0">
        <w:rPr>
          <w:rFonts w:ascii="Times New Roman" w:hAnsi="Times New Roman"/>
        </w:rPr>
        <w:tab/>
        <w:t>Weekly</w:t>
      </w:r>
      <w:r w:rsidRPr="00FA60A0">
        <w:rPr>
          <w:rFonts w:ascii="Times New Roman" w:hAnsi="Times New Roman"/>
        </w:rPr>
        <w:tab/>
      </w:r>
      <w:r w:rsidRPr="00FA60A0">
        <w:rPr>
          <w:rFonts w:ascii="Times New Roman" w:hAnsi="Times New Roman"/>
        </w:rPr>
        <w:tab/>
      </w:r>
      <w:r w:rsidRPr="00FA60A0">
        <w:rPr>
          <w:rFonts w:ascii="Times New Roman" w:hAnsi="Times New Roman"/>
        </w:rPr>
        <w:tab/>
      </w:r>
      <w:r w:rsidRPr="00FA60A0">
        <w:rPr>
          <w:rFonts w:ascii="Times New Roman" w:hAnsi="Times New Roman"/>
        </w:rPr>
        <w:tab/>
        <w:t>Monthly</w:t>
      </w:r>
      <w:r w:rsidRPr="00FA60A0">
        <w:rPr>
          <w:rFonts w:ascii="Times New Roman" w:hAnsi="Times New Roman"/>
        </w:rPr>
        <w:tab/>
      </w:r>
      <w:r w:rsidRPr="00FA60A0">
        <w:rPr>
          <w:rFonts w:ascii="Times New Roman" w:hAnsi="Times New Roman"/>
        </w:rPr>
        <w:tab/>
      </w:r>
    </w:p>
    <w:p w:rsidR="00FA60A0" w:rsidRPr="00FA60A0" w:rsidRDefault="00FA60A0" w:rsidP="00FA60A0">
      <w:pPr>
        <w:spacing w:line="240" w:lineRule="auto"/>
        <w:rPr>
          <w:rFonts w:ascii="Times New Roman" w:hAnsi="Times New Roman"/>
        </w:rPr>
      </w:pPr>
      <w:r w:rsidRPr="00FA60A0">
        <w:rPr>
          <w:rFonts w:ascii="Times New Roman" w:hAnsi="Times New Roman"/>
        </w:rPr>
        <w:t>Other (Please Specify)_____________________________________________________</w:t>
      </w:r>
    </w:p>
    <w:p w:rsidR="00FA60A0" w:rsidRPr="00FA60A0" w:rsidRDefault="00FA60A0" w:rsidP="00FA60A0">
      <w:pPr>
        <w:spacing w:line="240" w:lineRule="auto"/>
        <w:rPr>
          <w:rFonts w:ascii="Times New Roman" w:hAnsi="Times New Roman"/>
          <w:b/>
          <w:u w:val="single"/>
        </w:rPr>
      </w:pPr>
    </w:p>
    <w:p w:rsidR="00FA60A0" w:rsidRPr="00FA60A0" w:rsidRDefault="00FA60A0" w:rsidP="00FA60A0">
      <w:pPr>
        <w:spacing w:line="240" w:lineRule="auto"/>
        <w:rPr>
          <w:rFonts w:ascii="Times New Roman" w:hAnsi="Times New Roman"/>
          <w:b/>
          <w:u w:val="single"/>
        </w:rPr>
      </w:pPr>
      <w:r w:rsidRPr="00FA60A0">
        <w:rPr>
          <w:rFonts w:ascii="Times New Roman" w:hAnsi="Times New Roman"/>
          <w:b/>
          <w:u w:val="single"/>
        </w:rPr>
        <w:t>What is the focus of your collaboration when you do so? Please check all that apply.</w:t>
      </w:r>
    </w:p>
    <w:p w:rsidR="00FA60A0" w:rsidRPr="00FA60A0" w:rsidRDefault="00FD2DE0" w:rsidP="00FA60A0">
      <w:pPr>
        <w:spacing w:line="240" w:lineRule="auto"/>
        <w:rPr>
          <w:rFonts w:ascii="Times New Roman" w:hAnsi="Times New Roman"/>
        </w:rPr>
      </w:pPr>
      <w:r>
        <w:rPr>
          <w:rFonts w:ascii="Times New Roman" w:hAnsi="Times New Roman"/>
          <w:noProof/>
        </w:rPr>
        <w:pict>
          <v:rect id="_x0000_s1026" style="position:absolute;margin-left:-17.25pt;margin-top:.05pt;width:15.75pt;height:14.25pt;z-index:251647488"/>
        </w:pict>
      </w:r>
      <w:r>
        <w:rPr>
          <w:rFonts w:ascii="Times New Roman" w:hAnsi="Times New Roman"/>
          <w:noProof/>
        </w:rPr>
        <w:pict>
          <v:rect id="_x0000_s1027" style="position:absolute;margin-left:51pt;margin-top:26.3pt;width:15.75pt;height:14.25pt;z-index:251648512"/>
        </w:pict>
      </w:r>
      <w:r w:rsidR="00FA60A0" w:rsidRPr="00FA60A0">
        <w:rPr>
          <w:rFonts w:ascii="Times New Roman" w:hAnsi="Times New Roman"/>
        </w:rPr>
        <w:t xml:space="preserve"> General Curriculum</w:t>
      </w:r>
    </w:p>
    <w:p w:rsidR="00FA60A0" w:rsidRPr="00FA60A0" w:rsidRDefault="00FD2DE0" w:rsidP="00FA60A0">
      <w:pPr>
        <w:pStyle w:val="ListParagraph"/>
        <w:rPr>
          <w:rFonts w:ascii="Times New Roman" w:hAnsi="Times New Roman"/>
        </w:rPr>
      </w:pPr>
      <w:r>
        <w:rPr>
          <w:rFonts w:ascii="Times New Roman" w:hAnsi="Times New Roman"/>
          <w:noProof/>
        </w:rPr>
        <w:pict>
          <v:rect id="_x0000_s1028" style="position:absolute;left:0;text-align:left;margin-left:51pt;margin-top:25.7pt;width:15.75pt;height:14.25pt;z-index:251649536"/>
        </w:pict>
      </w:r>
      <w:r w:rsidR="00FA60A0" w:rsidRPr="00FA60A0">
        <w:rPr>
          <w:rFonts w:ascii="Times New Roman" w:hAnsi="Times New Roman"/>
        </w:rPr>
        <w:tab/>
        <w:t>Mathematics</w:t>
      </w:r>
    </w:p>
    <w:p w:rsidR="00FA60A0" w:rsidRPr="00FA60A0" w:rsidRDefault="00FA60A0" w:rsidP="00FA60A0">
      <w:pPr>
        <w:pStyle w:val="ListParagraph"/>
        <w:rPr>
          <w:rFonts w:ascii="Times New Roman" w:hAnsi="Times New Roman"/>
        </w:rPr>
      </w:pPr>
    </w:p>
    <w:p w:rsidR="00FA60A0" w:rsidRPr="00FA60A0" w:rsidRDefault="00FA60A0" w:rsidP="00FA60A0">
      <w:pPr>
        <w:pStyle w:val="ListParagraph"/>
        <w:rPr>
          <w:rFonts w:ascii="Times New Roman" w:hAnsi="Times New Roman"/>
        </w:rPr>
      </w:pPr>
      <w:r w:rsidRPr="00FA60A0">
        <w:rPr>
          <w:rFonts w:ascii="Times New Roman" w:hAnsi="Times New Roman"/>
        </w:rPr>
        <w:tab/>
        <w:t>Reading</w:t>
      </w:r>
    </w:p>
    <w:p w:rsidR="00FA60A0" w:rsidRPr="00FA60A0" w:rsidRDefault="00FA60A0" w:rsidP="00FA60A0">
      <w:pPr>
        <w:pStyle w:val="ListParagraph"/>
        <w:rPr>
          <w:rFonts w:ascii="Times New Roman" w:hAnsi="Times New Roman"/>
        </w:rPr>
      </w:pPr>
    </w:p>
    <w:p w:rsidR="00FA60A0" w:rsidRPr="00FA60A0" w:rsidRDefault="00FD2DE0" w:rsidP="00FA60A0">
      <w:pPr>
        <w:pStyle w:val="ListParagraph"/>
        <w:rPr>
          <w:rFonts w:ascii="Times New Roman" w:hAnsi="Times New Roman"/>
        </w:rPr>
      </w:pPr>
      <w:r>
        <w:rPr>
          <w:rFonts w:ascii="Times New Roman" w:hAnsi="Times New Roman"/>
          <w:noProof/>
        </w:rPr>
        <w:pict>
          <v:rect id="_x0000_s1029" style="position:absolute;left:0;text-align:left;margin-left:51pt;margin-top:-.25pt;width:15.75pt;height:14.25pt;z-index:251650560"/>
        </w:pict>
      </w:r>
      <w:r w:rsidR="00FA60A0" w:rsidRPr="00FA60A0">
        <w:rPr>
          <w:rFonts w:ascii="Times New Roman" w:hAnsi="Times New Roman"/>
        </w:rPr>
        <w:tab/>
        <w:t>Writing</w:t>
      </w:r>
    </w:p>
    <w:p w:rsidR="00FA60A0" w:rsidRPr="00FA60A0" w:rsidRDefault="00FA60A0" w:rsidP="00FA60A0">
      <w:pPr>
        <w:pStyle w:val="ListParagraph"/>
        <w:rPr>
          <w:rFonts w:ascii="Times New Roman" w:hAnsi="Times New Roman"/>
        </w:rPr>
      </w:pPr>
    </w:p>
    <w:p w:rsidR="00FA60A0" w:rsidRPr="00FA60A0" w:rsidRDefault="00FD2DE0" w:rsidP="00FA60A0">
      <w:pPr>
        <w:pStyle w:val="ListParagraph"/>
        <w:rPr>
          <w:rFonts w:ascii="Times New Roman" w:hAnsi="Times New Roman"/>
        </w:rPr>
      </w:pPr>
      <w:r>
        <w:rPr>
          <w:rFonts w:ascii="Times New Roman" w:hAnsi="Times New Roman"/>
          <w:noProof/>
        </w:rPr>
        <w:pict>
          <v:rect id="_x0000_s1030" style="position:absolute;left:0;text-align:left;margin-left:51pt;margin-top:1.4pt;width:15.75pt;height:14.25pt;z-index:251651584"/>
        </w:pict>
      </w:r>
      <w:r w:rsidR="00FA60A0" w:rsidRPr="00FA60A0">
        <w:rPr>
          <w:rFonts w:ascii="Times New Roman" w:hAnsi="Times New Roman"/>
        </w:rPr>
        <w:tab/>
        <w:t>Other ______________________________________________________</w:t>
      </w:r>
    </w:p>
    <w:p w:rsidR="00FA60A0" w:rsidRPr="00FA60A0" w:rsidRDefault="00FA60A0" w:rsidP="00FA60A0">
      <w:pPr>
        <w:pStyle w:val="ListParagraph"/>
        <w:rPr>
          <w:rFonts w:ascii="Times New Roman" w:hAnsi="Times New Roman"/>
        </w:rPr>
      </w:pPr>
    </w:p>
    <w:p w:rsidR="00FA60A0" w:rsidRPr="00FA60A0" w:rsidRDefault="00FD2DE0" w:rsidP="00FA60A0">
      <w:pPr>
        <w:pStyle w:val="ListParagraph"/>
        <w:rPr>
          <w:rFonts w:ascii="Times New Roman" w:hAnsi="Times New Roman"/>
        </w:rPr>
      </w:pPr>
      <w:r>
        <w:rPr>
          <w:rFonts w:ascii="Times New Roman" w:hAnsi="Times New Roman"/>
          <w:noProof/>
        </w:rPr>
        <w:pict>
          <v:rect id="_x0000_s1031" style="position:absolute;left:0;text-align:left;margin-left:15pt;margin-top:.05pt;width:15.75pt;height:14.25pt;z-index:251652608"/>
        </w:pict>
      </w:r>
      <w:r w:rsidR="00FA60A0" w:rsidRPr="00FA60A0">
        <w:rPr>
          <w:rFonts w:ascii="Times New Roman" w:hAnsi="Times New Roman"/>
        </w:rPr>
        <w:t>Behavioral Management</w:t>
      </w:r>
    </w:p>
    <w:p w:rsidR="00FA60A0" w:rsidRPr="00FA60A0" w:rsidRDefault="00FA60A0" w:rsidP="00FA60A0">
      <w:pPr>
        <w:pStyle w:val="ListParagraph"/>
        <w:rPr>
          <w:rFonts w:ascii="Times New Roman" w:hAnsi="Times New Roman"/>
        </w:rPr>
      </w:pPr>
    </w:p>
    <w:p w:rsidR="00FA60A0" w:rsidRPr="00FA60A0" w:rsidRDefault="00FD2DE0" w:rsidP="00FA60A0">
      <w:pPr>
        <w:pStyle w:val="ListParagraph"/>
        <w:rPr>
          <w:rFonts w:ascii="Times New Roman" w:hAnsi="Times New Roman"/>
        </w:rPr>
      </w:pPr>
      <w:r>
        <w:rPr>
          <w:rFonts w:ascii="Times New Roman" w:hAnsi="Times New Roman"/>
          <w:noProof/>
        </w:rPr>
        <w:pict>
          <v:rect id="_x0000_s1032" style="position:absolute;left:0;text-align:left;margin-left:15pt;margin-top:.95pt;width:15.75pt;height:14.25pt;z-index:251653632"/>
        </w:pict>
      </w:r>
      <w:r w:rsidR="00FA60A0" w:rsidRPr="00FA60A0">
        <w:rPr>
          <w:rFonts w:ascii="Times New Roman" w:hAnsi="Times New Roman"/>
        </w:rPr>
        <w:t>IEP’s or Children of Concern</w:t>
      </w:r>
    </w:p>
    <w:p w:rsidR="00FA60A0" w:rsidRPr="00FA60A0" w:rsidRDefault="00FA60A0" w:rsidP="00FA60A0">
      <w:pPr>
        <w:pStyle w:val="ListParagraph"/>
        <w:rPr>
          <w:rFonts w:ascii="Times New Roman" w:hAnsi="Times New Roman"/>
        </w:rPr>
      </w:pPr>
    </w:p>
    <w:p w:rsidR="00FA60A0" w:rsidRPr="00FA60A0" w:rsidRDefault="00FD2DE0" w:rsidP="00FA60A0">
      <w:pPr>
        <w:pStyle w:val="ListParagraph"/>
        <w:rPr>
          <w:rFonts w:ascii="Times New Roman" w:hAnsi="Times New Roman"/>
        </w:rPr>
      </w:pPr>
      <w:r>
        <w:rPr>
          <w:rFonts w:ascii="Times New Roman" w:hAnsi="Times New Roman"/>
          <w:noProof/>
        </w:rPr>
        <w:pict>
          <v:rect id="_x0000_s1033" style="position:absolute;left:0;text-align:left;margin-left:14.25pt;margin-top:-4.6pt;width:15.75pt;height:14.25pt;z-index:251654656"/>
        </w:pict>
      </w:r>
      <w:r w:rsidR="00FA60A0" w:rsidRPr="00FA60A0">
        <w:rPr>
          <w:rFonts w:ascii="Times New Roman" w:hAnsi="Times New Roman"/>
        </w:rPr>
        <w:t>504 Plans</w:t>
      </w:r>
    </w:p>
    <w:p w:rsidR="00FA60A0" w:rsidRPr="00FA60A0" w:rsidRDefault="00FA60A0" w:rsidP="00FA60A0">
      <w:pPr>
        <w:pStyle w:val="ListParagraph"/>
        <w:rPr>
          <w:rFonts w:ascii="Times New Roman" w:hAnsi="Times New Roman"/>
        </w:rPr>
      </w:pPr>
    </w:p>
    <w:p w:rsidR="00FA60A0" w:rsidRPr="00FA60A0" w:rsidRDefault="00FD2DE0" w:rsidP="00FA60A0">
      <w:pPr>
        <w:spacing w:line="240" w:lineRule="auto"/>
        <w:rPr>
          <w:rFonts w:ascii="Times New Roman" w:hAnsi="Times New Roman"/>
        </w:rPr>
      </w:pPr>
      <w:r>
        <w:rPr>
          <w:rFonts w:ascii="Times New Roman" w:hAnsi="Times New Roman"/>
          <w:noProof/>
        </w:rPr>
        <w:pict>
          <v:rect id="_x0000_s1034" style="position:absolute;margin-left:14.25pt;margin-top:-.4pt;width:15.75pt;height:14.25pt;z-index:251655680"/>
        </w:pict>
      </w:r>
      <w:r w:rsidR="00FA60A0" w:rsidRPr="00FA60A0">
        <w:rPr>
          <w:rFonts w:ascii="Times New Roman" w:hAnsi="Times New Roman"/>
        </w:rPr>
        <w:tab/>
        <w:t>Other (Please Explain) ____________________________________________________________________________________________________________________________________________________________</w:t>
      </w:r>
    </w:p>
    <w:p w:rsidR="00FA60A0" w:rsidRPr="00FA60A0" w:rsidRDefault="00FA60A0" w:rsidP="00FA60A0">
      <w:pPr>
        <w:spacing w:line="240" w:lineRule="auto"/>
        <w:rPr>
          <w:rFonts w:ascii="Times New Roman" w:hAnsi="Times New Roman"/>
        </w:rPr>
      </w:pPr>
    </w:p>
    <w:p w:rsidR="00FA60A0" w:rsidRPr="00FA60A0" w:rsidRDefault="00FA60A0" w:rsidP="00FA60A0">
      <w:pPr>
        <w:spacing w:line="240" w:lineRule="auto"/>
        <w:rPr>
          <w:rFonts w:ascii="Times New Roman" w:hAnsi="Times New Roman"/>
          <w:b/>
          <w:u w:val="single"/>
        </w:rPr>
      </w:pPr>
      <w:r w:rsidRPr="00FA60A0">
        <w:rPr>
          <w:rFonts w:ascii="Times New Roman" w:hAnsi="Times New Roman"/>
          <w:b/>
          <w:u w:val="single"/>
        </w:rPr>
        <w:t>With whom is collaboration taking place?</w:t>
      </w:r>
    </w:p>
    <w:p w:rsidR="00FA60A0" w:rsidRPr="00FA60A0" w:rsidRDefault="00FA60A0" w:rsidP="00FA60A0">
      <w:pPr>
        <w:spacing w:line="240" w:lineRule="auto"/>
        <w:rPr>
          <w:rFonts w:ascii="Times New Roman" w:hAnsi="Times New Roman"/>
          <w:u w:val="single"/>
        </w:rPr>
      </w:pPr>
      <w:r w:rsidRPr="00FA60A0">
        <w:rPr>
          <w:rFonts w:ascii="Times New Roman" w:hAnsi="Times New Roman"/>
          <w:u w:val="single"/>
        </w:rPr>
        <w:t xml:space="preserve">Please place a </w:t>
      </w:r>
      <w:r w:rsidRPr="00FA60A0">
        <w:rPr>
          <w:rFonts w:ascii="Times New Roman" w:hAnsi="Times New Roman"/>
          <w:u w:val="single"/>
        </w:rPr>
        <w:sym w:font="Wingdings" w:char="F0FE"/>
      </w:r>
      <w:r w:rsidRPr="00FA60A0">
        <w:rPr>
          <w:rFonts w:ascii="Times New Roman" w:hAnsi="Times New Roman"/>
          <w:u w:val="single"/>
        </w:rPr>
        <w:t xml:space="preserve"> in all the boxes that apply and circle the correct amount of time you collaborate with colleagues and fill in a short description of the collaboration topic.</w:t>
      </w:r>
    </w:p>
    <w:p w:rsidR="00FA60A0" w:rsidRPr="00FA60A0" w:rsidRDefault="00FA60A0" w:rsidP="00FA60A0">
      <w:pPr>
        <w:spacing w:line="240" w:lineRule="auto"/>
        <w:rPr>
          <w:rFonts w:ascii="Times New Roman" w:hAnsi="Times New Roman"/>
        </w:rPr>
      </w:pPr>
    </w:p>
    <w:p w:rsidR="00FA60A0" w:rsidRPr="00FA60A0" w:rsidRDefault="00FD2DE0" w:rsidP="00FA60A0">
      <w:pPr>
        <w:spacing w:line="240" w:lineRule="auto"/>
        <w:rPr>
          <w:rFonts w:ascii="Times New Roman" w:hAnsi="Times New Roman"/>
          <w:u w:val="single"/>
        </w:rPr>
      </w:pPr>
      <w:r>
        <w:rPr>
          <w:rFonts w:ascii="Times New Roman" w:hAnsi="Times New Roman"/>
          <w:noProof/>
          <w:u w:val="single"/>
        </w:rPr>
        <w:pict>
          <v:rect id="_x0000_s1035" style="position:absolute;margin-left:-21pt;margin-top:.7pt;width:15.75pt;height:14.25pt;z-index:251656704"/>
        </w:pict>
      </w:r>
      <w:r w:rsidR="00FA60A0" w:rsidRPr="00FA60A0">
        <w:rPr>
          <w:rFonts w:ascii="Times New Roman" w:hAnsi="Times New Roman"/>
          <w:u w:val="single"/>
        </w:rPr>
        <w:t>Grade Level Teachers</w:t>
      </w:r>
    </w:p>
    <w:p w:rsidR="00FA60A0" w:rsidRPr="00FA60A0" w:rsidRDefault="00FA60A0" w:rsidP="00FA60A0">
      <w:pPr>
        <w:spacing w:line="240" w:lineRule="auto"/>
        <w:rPr>
          <w:rFonts w:ascii="Times New Roman" w:hAnsi="Times New Roman"/>
        </w:rPr>
      </w:pPr>
      <w:r w:rsidRPr="00FA60A0">
        <w:rPr>
          <w:rFonts w:ascii="Times New Roman" w:hAnsi="Times New Roman"/>
        </w:rPr>
        <w:t>Daily</w:t>
      </w:r>
      <w:r w:rsidRPr="00FA60A0">
        <w:rPr>
          <w:rFonts w:ascii="Times New Roman" w:hAnsi="Times New Roman"/>
        </w:rPr>
        <w:tab/>
      </w:r>
      <w:r w:rsidRPr="00FA60A0">
        <w:rPr>
          <w:rFonts w:ascii="Times New Roman" w:hAnsi="Times New Roman"/>
        </w:rPr>
        <w:tab/>
        <w:t>Daily+</w:t>
      </w:r>
      <w:r w:rsidRPr="00FA60A0">
        <w:rPr>
          <w:rFonts w:ascii="Times New Roman" w:hAnsi="Times New Roman"/>
        </w:rPr>
        <w:tab/>
      </w:r>
      <w:r w:rsidRPr="00FA60A0">
        <w:rPr>
          <w:rFonts w:ascii="Times New Roman" w:hAnsi="Times New Roman"/>
        </w:rPr>
        <w:tab/>
        <w:t>Weekly</w:t>
      </w:r>
      <w:r w:rsidRPr="00FA60A0">
        <w:rPr>
          <w:rFonts w:ascii="Times New Roman" w:hAnsi="Times New Roman"/>
        </w:rPr>
        <w:tab/>
        <w:t>Bi-Weekly</w:t>
      </w:r>
      <w:r w:rsidRPr="00FA60A0">
        <w:rPr>
          <w:rFonts w:ascii="Times New Roman" w:hAnsi="Times New Roman"/>
        </w:rPr>
        <w:tab/>
        <w:t xml:space="preserve">Monthly     </w:t>
      </w:r>
    </w:p>
    <w:p w:rsidR="00FA60A0" w:rsidRPr="00FA60A0" w:rsidRDefault="00FA60A0" w:rsidP="00FA60A0">
      <w:pPr>
        <w:spacing w:line="240" w:lineRule="auto"/>
        <w:rPr>
          <w:rFonts w:ascii="Times New Roman" w:hAnsi="Times New Roman"/>
        </w:rPr>
      </w:pPr>
      <w:r w:rsidRPr="00FA60A0">
        <w:rPr>
          <w:rFonts w:ascii="Times New Roman" w:hAnsi="Times New Roman"/>
        </w:rPr>
        <w:t>Other ______________________________Topic _______________________________</w:t>
      </w:r>
    </w:p>
    <w:p w:rsidR="00FA60A0" w:rsidRPr="00FA60A0" w:rsidRDefault="00FA60A0" w:rsidP="00FA60A0">
      <w:pPr>
        <w:spacing w:line="240" w:lineRule="auto"/>
        <w:rPr>
          <w:rFonts w:ascii="Times New Roman" w:hAnsi="Times New Roman"/>
        </w:rPr>
      </w:pPr>
    </w:p>
    <w:p w:rsidR="00FA60A0" w:rsidRPr="00FA60A0" w:rsidRDefault="00FD2DE0" w:rsidP="00FA60A0">
      <w:pPr>
        <w:spacing w:line="240" w:lineRule="auto"/>
        <w:rPr>
          <w:rFonts w:ascii="Times New Roman" w:hAnsi="Times New Roman"/>
        </w:rPr>
      </w:pPr>
      <w:r w:rsidRPr="00FD2DE0">
        <w:rPr>
          <w:rFonts w:ascii="Times New Roman" w:hAnsi="Times New Roman"/>
          <w:noProof/>
          <w:u w:val="single"/>
        </w:rPr>
        <w:pict>
          <v:rect id="_x0000_s1036" style="position:absolute;margin-left:-17.25pt;margin-top:.75pt;width:15.75pt;height:14.25pt;z-index:251657728"/>
        </w:pict>
      </w:r>
      <w:r w:rsidR="00FA60A0" w:rsidRPr="00FA60A0">
        <w:rPr>
          <w:rFonts w:ascii="Times New Roman" w:hAnsi="Times New Roman"/>
          <w:u w:val="single"/>
        </w:rPr>
        <w:t>Grade Team</w:t>
      </w:r>
      <w:r w:rsidR="00FA60A0" w:rsidRPr="00FA60A0">
        <w:rPr>
          <w:rFonts w:ascii="Times New Roman" w:hAnsi="Times New Roman"/>
        </w:rPr>
        <w:t xml:space="preserve"> (Please Specify Grades) _________________________________________</w:t>
      </w:r>
    </w:p>
    <w:p w:rsidR="00FA60A0" w:rsidRPr="00FA60A0" w:rsidRDefault="00FA60A0" w:rsidP="00FA60A0">
      <w:pPr>
        <w:spacing w:line="240" w:lineRule="auto"/>
        <w:rPr>
          <w:rFonts w:ascii="Times New Roman" w:hAnsi="Times New Roman"/>
        </w:rPr>
      </w:pPr>
      <w:r w:rsidRPr="00FA60A0">
        <w:rPr>
          <w:rFonts w:ascii="Times New Roman" w:hAnsi="Times New Roman"/>
        </w:rPr>
        <w:t>Daily</w:t>
      </w:r>
      <w:r w:rsidRPr="00FA60A0">
        <w:rPr>
          <w:rFonts w:ascii="Times New Roman" w:hAnsi="Times New Roman"/>
        </w:rPr>
        <w:tab/>
      </w:r>
      <w:r w:rsidRPr="00FA60A0">
        <w:rPr>
          <w:rFonts w:ascii="Times New Roman" w:hAnsi="Times New Roman"/>
        </w:rPr>
        <w:tab/>
        <w:t>Daily+</w:t>
      </w:r>
      <w:r w:rsidRPr="00FA60A0">
        <w:rPr>
          <w:rFonts w:ascii="Times New Roman" w:hAnsi="Times New Roman"/>
        </w:rPr>
        <w:tab/>
      </w:r>
      <w:r w:rsidRPr="00FA60A0">
        <w:rPr>
          <w:rFonts w:ascii="Times New Roman" w:hAnsi="Times New Roman"/>
        </w:rPr>
        <w:tab/>
        <w:t>Weekly</w:t>
      </w:r>
      <w:r w:rsidRPr="00FA60A0">
        <w:rPr>
          <w:rFonts w:ascii="Times New Roman" w:hAnsi="Times New Roman"/>
        </w:rPr>
        <w:tab/>
        <w:t>Bi-Weekly</w:t>
      </w:r>
      <w:r w:rsidRPr="00FA60A0">
        <w:rPr>
          <w:rFonts w:ascii="Times New Roman" w:hAnsi="Times New Roman"/>
        </w:rPr>
        <w:tab/>
        <w:t xml:space="preserve">Monthly     </w:t>
      </w:r>
    </w:p>
    <w:p w:rsidR="00FA60A0" w:rsidRPr="00FA60A0" w:rsidRDefault="00FA60A0" w:rsidP="00FA60A0">
      <w:pPr>
        <w:spacing w:line="240" w:lineRule="auto"/>
        <w:rPr>
          <w:rFonts w:ascii="Times New Roman" w:hAnsi="Times New Roman"/>
        </w:rPr>
      </w:pPr>
      <w:r w:rsidRPr="00FA60A0">
        <w:rPr>
          <w:rFonts w:ascii="Times New Roman" w:hAnsi="Times New Roman"/>
        </w:rPr>
        <w:t>Other ______________________________Topic _______________________________</w:t>
      </w:r>
    </w:p>
    <w:p w:rsidR="00FA60A0" w:rsidRPr="00FA60A0" w:rsidRDefault="00FA60A0" w:rsidP="00FA60A0">
      <w:pPr>
        <w:spacing w:line="240" w:lineRule="auto"/>
        <w:rPr>
          <w:rFonts w:ascii="Times New Roman" w:hAnsi="Times New Roman"/>
        </w:rPr>
      </w:pPr>
    </w:p>
    <w:p w:rsidR="00FA60A0" w:rsidRPr="00FA60A0" w:rsidRDefault="00FD2DE0" w:rsidP="00FA60A0">
      <w:pPr>
        <w:spacing w:line="240" w:lineRule="auto"/>
        <w:rPr>
          <w:rFonts w:ascii="Times New Roman" w:hAnsi="Times New Roman"/>
        </w:rPr>
      </w:pPr>
      <w:r w:rsidRPr="00FD2DE0">
        <w:rPr>
          <w:rFonts w:ascii="Times New Roman" w:hAnsi="Times New Roman"/>
          <w:noProof/>
          <w:u w:val="single"/>
        </w:rPr>
        <w:pict>
          <v:rect id="_x0000_s1037" style="position:absolute;margin-left:-19.5pt;margin-top:0;width:15.75pt;height:14.25pt;z-index:251658752"/>
        </w:pict>
      </w:r>
      <w:r w:rsidR="00FA60A0" w:rsidRPr="00FA60A0">
        <w:rPr>
          <w:rFonts w:ascii="Times New Roman" w:hAnsi="Times New Roman"/>
          <w:u w:val="single"/>
        </w:rPr>
        <w:t>Special Educator</w:t>
      </w:r>
      <w:r w:rsidR="00FA60A0" w:rsidRPr="00FA60A0">
        <w:rPr>
          <w:rFonts w:ascii="Times New Roman" w:hAnsi="Times New Roman"/>
        </w:rPr>
        <w:t xml:space="preserve"> (Please Specify Grade)_______________________________________</w:t>
      </w:r>
    </w:p>
    <w:p w:rsidR="00FA60A0" w:rsidRPr="00FA60A0" w:rsidRDefault="00FA60A0" w:rsidP="00FA60A0">
      <w:pPr>
        <w:spacing w:line="240" w:lineRule="auto"/>
        <w:rPr>
          <w:rFonts w:ascii="Times New Roman" w:hAnsi="Times New Roman"/>
        </w:rPr>
      </w:pPr>
      <w:r w:rsidRPr="00FA60A0">
        <w:rPr>
          <w:rFonts w:ascii="Times New Roman" w:hAnsi="Times New Roman"/>
        </w:rPr>
        <w:t>Daily</w:t>
      </w:r>
      <w:r w:rsidRPr="00FA60A0">
        <w:rPr>
          <w:rFonts w:ascii="Times New Roman" w:hAnsi="Times New Roman"/>
        </w:rPr>
        <w:tab/>
      </w:r>
      <w:r w:rsidRPr="00FA60A0">
        <w:rPr>
          <w:rFonts w:ascii="Times New Roman" w:hAnsi="Times New Roman"/>
        </w:rPr>
        <w:tab/>
        <w:t>Daily+</w:t>
      </w:r>
      <w:r w:rsidRPr="00FA60A0">
        <w:rPr>
          <w:rFonts w:ascii="Times New Roman" w:hAnsi="Times New Roman"/>
        </w:rPr>
        <w:tab/>
      </w:r>
      <w:r w:rsidRPr="00FA60A0">
        <w:rPr>
          <w:rFonts w:ascii="Times New Roman" w:hAnsi="Times New Roman"/>
        </w:rPr>
        <w:tab/>
        <w:t>Weekly</w:t>
      </w:r>
      <w:r w:rsidRPr="00FA60A0">
        <w:rPr>
          <w:rFonts w:ascii="Times New Roman" w:hAnsi="Times New Roman"/>
        </w:rPr>
        <w:tab/>
        <w:t>Bi-Weekly</w:t>
      </w:r>
      <w:r w:rsidRPr="00FA60A0">
        <w:rPr>
          <w:rFonts w:ascii="Times New Roman" w:hAnsi="Times New Roman"/>
        </w:rPr>
        <w:tab/>
        <w:t xml:space="preserve">Monthly     </w:t>
      </w:r>
    </w:p>
    <w:p w:rsidR="00FA60A0" w:rsidRPr="00FA60A0" w:rsidRDefault="00FA60A0" w:rsidP="00FA60A0">
      <w:pPr>
        <w:spacing w:line="240" w:lineRule="auto"/>
        <w:rPr>
          <w:rFonts w:ascii="Times New Roman" w:hAnsi="Times New Roman"/>
        </w:rPr>
      </w:pPr>
      <w:r w:rsidRPr="00FA60A0">
        <w:rPr>
          <w:rFonts w:ascii="Times New Roman" w:hAnsi="Times New Roman"/>
        </w:rPr>
        <w:t>Other ______________________________Topic _______________________________</w:t>
      </w:r>
    </w:p>
    <w:p w:rsidR="00FA60A0" w:rsidRPr="00FA60A0" w:rsidRDefault="00FA60A0" w:rsidP="00FA60A0">
      <w:pPr>
        <w:spacing w:line="240" w:lineRule="auto"/>
        <w:rPr>
          <w:rFonts w:ascii="Times New Roman" w:hAnsi="Times New Roman"/>
        </w:rPr>
      </w:pPr>
    </w:p>
    <w:p w:rsidR="00FA60A0" w:rsidRPr="00FA60A0" w:rsidRDefault="00FD2DE0" w:rsidP="00FA60A0">
      <w:pPr>
        <w:spacing w:line="240" w:lineRule="auto"/>
        <w:rPr>
          <w:rFonts w:ascii="Times New Roman" w:hAnsi="Times New Roman"/>
          <w:u w:val="single"/>
        </w:rPr>
      </w:pPr>
      <w:r>
        <w:rPr>
          <w:rFonts w:ascii="Times New Roman" w:hAnsi="Times New Roman"/>
          <w:noProof/>
          <w:u w:val="single"/>
        </w:rPr>
        <w:pict>
          <v:rect id="_x0000_s1038" style="position:absolute;margin-left:-21pt;margin-top:1.4pt;width:15.75pt;height:14.25pt;z-index:251659776"/>
        </w:pict>
      </w:r>
      <w:r w:rsidR="00FA60A0" w:rsidRPr="00FA60A0">
        <w:rPr>
          <w:rFonts w:ascii="Times New Roman" w:hAnsi="Times New Roman"/>
          <w:u w:val="single"/>
        </w:rPr>
        <w:t xml:space="preserve">Administrator </w:t>
      </w:r>
    </w:p>
    <w:p w:rsidR="00FA60A0" w:rsidRPr="00FA60A0" w:rsidRDefault="00FA60A0" w:rsidP="00FA60A0">
      <w:pPr>
        <w:spacing w:line="240" w:lineRule="auto"/>
        <w:rPr>
          <w:rFonts w:ascii="Times New Roman" w:hAnsi="Times New Roman"/>
        </w:rPr>
      </w:pPr>
      <w:r w:rsidRPr="00FA60A0">
        <w:rPr>
          <w:rFonts w:ascii="Times New Roman" w:hAnsi="Times New Roman"/>
        </w:rPr>
        <w:t>Daily</w:t>
      </w:r>
      <w:r w:rsidRPr="00FA60A0">
        <w:rPr>
          <w:rFonts w:ascii="Times New Roman" w:hAnsi="Times New Roman"/>
        </w:rPr>
        <w:tab/>
      </w:r>
      <w:r w:rsidRPr="00FA60A0">
        <w:rPr>
          <w:rFonts w:ascii="Times New Roman" w:hAnsi="Times New Roman"/>
        </w:rPr>
        <w:tab/>
        <w:t>Daily+</w:t>
      </w:r>
      <w:r w:rsidRPr="00FA60A0">
        <w:rPr>
          <w:rFonts w:ascii="Times New Roman" w:hAnsi="Times New Roman"/>
        </w:rPr>
        <w:tab/>
      </w:r>
      <w:r w:rsidRPr="00FA60A0">
        <w:rPr>
          <w:rFonts w:ascii="Times New Roman" w:hAnsi="Times New Roman"/>
        </w:rPr>
        <w:tab/>
        <w:t>Weekly</w:t>
      </w:r>
      <w:r w:rsidRPr="00FA60A0">
        <w:rPr>
          <w:rFonts w:ascii="Times New Roman" w:hAnsi="Times New Roman"/>
        </w:rPr>
        <w:tab/>
        <w:t>Bi-Weekly</w:t>
      </w:r>
      <w:r w:rsidRPr="00FA60A0">
        <w:rPr>
          <w:rFonts w:ascii="Times New Roman" w:hAnsi="Times New Roman"/>
        </w:rPr>
        <w:tab/>
        <w:t xml:space="preserve">Monthly     </w:t>
      </w:r>
    </w:p>
    <w:p w:rsidR="00FA60A0" w:rsidRPr="00FA60A0" w:rsidRDefault="00FA60A0" w:rsidP="00FA60A0">
      <w:pPr>
        <w:spacing w:line="240" w:lineRule="auto"/>
        <w:rPr>
          <w:rFonts w:ascii="Times New Roman" w:hAnsi="Times New Roman"/>
        </w:rPr>
      </w:pPr>
      <w:r w:rsidRPr="00FA60A0">
        <w:rPr>
          <w:rFonts w:ascii="Times New Roman" w:hAnsi="Times New Roman"/>
        </w:rPr>
        <w:t>Other ______________________________Topic _______________________________</w:t>
      </w:r>
    </w:p>
    <w:p w:rsidR="00FA60A0" w:rsidRPr="00FA60A0" w:rsidRDefault="00FA60A0" w:rsidP="00FA60A0">
      <w:pPr>
        <w:spacing w:line="240" w:lineRule="auto"/>
        <w:rPr>
          <w:rFonts w:ascii="Times New Roman" w:hAnsi="Times New Roman"/>
        </w:rPr>
      </w:pPr>
    </w:p>
    <w:p w:rsidR="00FA60A0" w:rsidRPr="00FA60A0" w:rsidRDefault="00FD2DE0" w:rsidP="00FA60A0">
      <w:pPr>
        <w:spacing w:line="240" w:lineRule="auto"/>
        <w:rPr>
          <w:rFonts w:ascii="Times New Roman" w:hAnsi="Times New Roman"/>
        </w:rPr>
      </w:pPr>
      <w:r w:rsidRPr="00FD2DE0">
        <w:rPr>
          <w:rFonts w:ascii="Times New Roman" w:hAnsi="Times New Roman"/>
          <w:noProof/>
          <w:u w:val="single"/>
        </w:rPr>
        <w:pict>
          <v:rect id="_x0000_s1039" style="position:absolute;margin-left:-21.75pt;margin-top:.1pt;width:15.75pt;height:14.25pt;z-index:251660800"/>
        </w:pict>
      </w:r>
      <w:r w:rsidR="00FA60A0" w:rsidRPr="00FA60A0">
        <w:rPr>
          <w:rFonts w:ascii="Times New Roman" w:hAnsi="Times New Roman"/>
          <w:u w:val="single"/>
        </w:rPr>
        <w:t>Teachers of a different grade</w:t>
      </w:r>
      <w:r w:rsidR="00FA60A0" w:rsidRPr="00FA60A0">
        <w:rPr>
          <w:rFonts w:ascii="Times New Roman" w:hAnsi="Times New Roman"/>
        </w:rPr>
        <w:t xml:space="preserve"> (Please Specify Grade) _____________________________</w:t>
      </w:r>
    </w:p>
    <w:p w:rsidR="00FA60A0" w:rsidRPr="00FA60A0" w:rsidRDefault="00FA60A0" w:rsidP="00FA60A0">
      <w:pPr>
        <w:spacing w:line="240" w:lineRule="auto"/>
        <w:rPr>
          <w:rFonts w:ascii="Times New Roman" w:hAnsi="Times New Roman"/>
        </w:rPr>
      </w:pPr>
      <w:r w:rsidRPr="00FA60A0">
        <w:rPr>
          <w:rFonts w:ascii="Times New Roman" w:hAnsi="Times New Roman"/>
        </w:rPr>
        <w:t>Daily</w:t>
      </w:r>
      <w:r w:rsidRPr="00FA60A0">
        <w:rPr>
          <w:rFonts w:ascii="Times New Roman" w:hAnsi="Times New Roman"/>
        </w:rPr>
        <w:tab/>
      </w:r>
      <w:r w:rsidRPr="00FA60A0">
        <w:rPr>
          <w:rFonts w:ascii="Times New Roman" w:hAnsi="Times New Roman"/>
        </w:rPr>
        <w:tab/>
        <w:t>Daily+</w:t>
      </w:r>
      <w:r w:rsidRPr="00FA60A0">
        <w:rPr>
          <w:rFonts w:ascii="Times New Roman" w:hAnsi="Times New Roman"/>
        </w:rPr>
        <w:tab/>
      </w:r>
      <w:r w:rsidRPr="00FA60A0">
        <w:rPr>
          <w:rFonts w:ascii="Times New Roman" w:hAnsi="Times New Roman"/>
        </w:rPr>
        <w:tab/>
        <w:t>Weekly</w:t>
      </w:r>
      <w:r w:rsidRPr="00FA60A0">
        <w:rPr>
          <w:rFonts w:ascii="Times New Roman" w:hAnsi="Times New Roman"/>
        </w:rPr>
        <w:tab/>
        <w:t>Bi-Weekly</w:t>
      </w:r>
      <w:r w:rsidRPr="00FA60A0">
        <w:rPr>
          <w:rFonts w:ascii="Times New Roman" w:hAnsi="Times New Roman"/>
        </w:rPr>
        <w:tab/>
        <w:t xml:space="preserve">Monthly     </w:t>
      </w:r>
    </w:p>
    <w:p w:rsidR="00FA60A0" w:rsidRPr="00FA60A0" w:rsidRDefault="00FA60A0" w:rsidP="00FA60A0">
      <w:pPr>
        <w:spacing w:line="240" w:lineRule="auto"/>
        <w:rPr>
          <w:rFonts w:ascii="Times New Roman" w:hAnsi="Times New Roman"/>
        </w:rPr>
      </w:pPr>
      <w:r w:rsidRPr="00FA60A0">
        <w:rPr>
          <w:rFonts w:ascii="Times New Roman" w:hAnsi="Times New Roman"/>
        </w:rPr>
        <w:t>Other ______________________________Topic _______________________________</w:t>
      </w:r>
    </w:p>
    <w:p w:rsidR="00FA60A0" w:rsidRPr="00FA60A0" w:rsidRDefault="00FA60A0" w:rsidP="00FA60A0">
      <w:pPr>
        <w:spacing w:line="240" w:lineRule="auto"/>
        <w:rPr>
          <w:rFonts w:ascii="Times New Roman" w:hAnsi="Times New Roman"/>
        </w:rPr>
      </w:pPr>
    </w:p>
    <w:p w:rsidR="00FA60A0" w:rsidRPr="00FA60A0" w:rsidRDefault="00FD2DE0" w:rsidP="00FA60A0">
      <w:pPr>
        <w:spacing w:line="240" w:lineRule="auto"/>
        <w:rPr>
          <w:rFonts w:ascii="Times New Roman" w:hAnsi="Times New Roman"/>
          <w:u w:val="single"/>
        </w:rPr>
      </w:pPr>
      <w:r>
        <w:rPr>
          <w:rFonts w:ascii="Times New Roman" w:hAnsi="Times New Roman"/>
          <w:noProof/>
          <w:u w:val="single"/>
        </w:rPr>
        <w:pict>
          <v:rect id="_x0000_s1040" style="position:absolute;margin-left:-22.5pt;margin-top:2.4pt;width:15.75pt;height:14.25pt;z-index:251661824"/>
        </w:pict>
      </w:r>
      <w:r w:rsidR="00FA60A0" w:rsidRPr="00FA60A0">
        <w:rPr>
          <w:rFonts w:ascii="Times New Roman" w:hAnsi="Times New Roman"/>
          <w:u w:val="single"/>
        </w:rPr>
        <w:t xml:space="preserve">Physical Education Teacher </w:t>
      </w:r>
    </w:p>
    <w:p w:rsidR="00FA60A0" w:rsidRPr="00FA60A0" w:rsidRDefault="00FA60A0" w:rsidP="00FA60A0">
      <w:pPr>
        <w:spacing w:line="240" w:lineRule="auto"/>
        <w:rPr>
          <w:rFonts w:ascii="Times New Roman" w:hAnsi="Times New Roman"/>
        </w:rPr>
      </w:pPr>
      <w:r w:rsidRPr="00FA60A0">
        <w:rPr>
          <w:rFonts w:ascii="Times New Roman" w:hAnsi="Times New Roman"/>
        </w:rPr>
        <w:t>Daily</w:t>
      </w:r>
      <w:r w:rsidRPr="00FA60A0">
        <w:rPr>
          <w:rFonts w:ascii="Times New Roman" w:hAnsi="Times New Roman"/>
        </w:rPr>
        <w:tab/>
      </w:r>
      <w:r w:rsidRPr="00FA60A0">
        <w:rPr>
          <w:rFonts w:ascii="Times New Roman" w:hAnsi="Times New Roman"/>
        </w:rPr>
        <w:tab/>
        <w:t>Daily+</w:t>
      </w:r>
      <w:r w:rsidRPr="00FA60A0">
        <w:rPr>
          <w:rFonts w:ascii="Times New Roman" w:hAnsi="Times New Roman"/>
        </w:rPr>
        <w:tab/>
      </w:r>
      <w:r w:rsidRPr="00FA60A0">
        <w:rPr>
          <w:rFonts w:ascii="Times New Roman" w:hAnsi="Times New Roman"/>
        </w:rPr>
        <w:tab/>
        <w:t>Weekly</w:t>
      </w:r>
      <w:r w:rsidRPr="00FA60A0">
        <w:rPr>
          <w:rFonts w:ascii="Times New Roman" w:hAnsi="Times New Roman"/>
        </w:rPr>
        <w:tab/>
        <w:t>Bi-Weekly</w:t>
      </w:r>
      <w:r w:rsidRPr="00FA60A0">
        <w:rPr>
          <w:rFonts w:ascii="Times New Roman" w:hAnsi="Times New Roman"/>
        </w:rPr>
        <w:tab/>
        <w:t xml:space="preserve">Monthly     </w:t>
      </w:r>
    </w:p>
    <w:p w:rsidR="00FA60A0" w:rsidRPr="00FA60A0" w:rsidRDefault="00FA60A0" w:rsidP="00FA60A0">
      <w:pPr>
        <w:spacing w:line="240" w:lineRule="auto"/>
        <w:rPr>
          <w:rFonts w:ascii="Times New Roman" w:hAnsi="Times New Roman"/>
        </w:rPr>
      </w:pPr>
      <w:r w:rsidRPr="00FA60A0">
        <w:rPr>
          <w:rFonts w:ascii="Times New Roman" w:hAnsi="Times New Roman"/>
        </w:rPr>
        <w:t>Other ______________________________Topic _______________________________</w:t>
      </w:r>
    </w:p>
    <w:p w:rsidR="00FA60A0" w:rsidRPr="00FA60A0" w:rsidRDefault="00FA60A0" w:rsidP="00FA60A0">
      <w:pPr>
        <w:spacing w:line="240" w:lineRule="auto"/>
        <w:rPr>
          <w:rFonts w:ascii="Times New Roman" w:hAnsi="Times New Roman"/>
        </w:rPr>
      </w:pPr>
    </w:p>
    <w:p w:rsidR="00FA60A0" w:rsidRPr="00FA60A0" w:rsidRDefault="00FD2DE0" w:rsidP="00FA60A0">
      <w:pPr>
        <w:spacing w:line="240" w:lineRule="auto"/>
        <w:rPr>
          <w:rFonts w:ascii="Times New Roman" w:hAnsi="Times New Roman"/>
          <w:u w:val="single"/>
        </w:rPr>
      </w:pPr>
      <w:r>
        <w:rPr>
          <w:rFonts w:ascii="Times New Roman" w:hAnsi="Times New Roman"/>
          <w:noProof/>
          <w:u w:val="single"/>
        </w:rPr>
        <w:pict>
          <v:rect id="_x0000_s1041" style="position:absolute;margin-left:-21.75pt;margin-top:.55pt;width:15.75pt;height:14.25pt;z-index:251662848"/>
        </w:pict>
      </w:r>
      <w:r w:rsidR="00FA60A0" w:rsidRPr="00FA60A0">
        <w:rPr>
          <w:rFonts w:ascii="Times New Roman" w:hAnsi="Times New Roman"/>
          <w:u w:val="single"/>
        </w:rPr>
        <w:t xml:space="preserve">Music Teacher </w:t>
      </w:r>
    </w:p>
    <w:p w:rsidR="00FA60A0" w:rsidRPr="00FA60A0" w:rsidRDefault="00FA60A0" w:rsidP="00FA60A0">
      <w:pPr>
        <w:spacing w:line="240" w:lineRule="auto"/>
        <w:rPr>
          <w:rFonts w:ascii="Times New Roman" w:hAnsi="Times New Roman"/>
        </w:rPr>
      </w:pPr>
      <w:r w:rsidRPr="00FA60A0">
        <w:rPr>
          <w:rFonts w:ascii="Times New Roman" w:hAnsi="Times New Roman"/>
        </w:rPr>
        <w:t>Daily</w:t>
      </w:r>
      <w:r w:rsidRPr="00FA60A0">
        <w:rPr>
          <w:rFonts w:ascii="Times New Roman" w:hAnsi="Times New Roman"/>
        </w:rPr>
        <w:tab/>
      </w:r>
      <w:r w:rsidRPr="00FA60A0">
        <w:rPr>
          <w:rFonts w:ascii="Times New Roman" w:hAnsi="Times New Roman"/>
        </w:rPr>
        <w:tab/>
        <w:t>Daily+</w:t>
      </w:r>
      <w:r w:rsidRPr="00FA60A0">
        <w:rPr>
          <w:rFonts w:ascii="Times New Roman" w:hAnsi="Times New Roman"/>
        </w:rPr>
        <w:tab/>
      </w:r>
      <w:r w:rsidRPr="00FA60A0">
        <w:rPr>
          <w:rFonts w:ascii="Times New Roman" w:hAnsi="Times New Roman"/>
        </w:rPr>
        <w:tab/>
        <w:t>Weekly</w:t>
      </w:r>
      <w:r w:rsidRPr="00FA60A0">
        <w:rPr>
          <w:rFonts w:ascii="Times New Roman" w:hAnsi="Times New Roman"/>
        </w:rPr>
        <w:tab/>
        <w:t>Bi-Weekly</w:t>
      </w:r>
      <w:r w:rsidRPr="00FA60A0">
        <w:rPr>
          <w:rFonts w:ascii="Times New Roman" w:hAnsi="Times New Roman"/>
        </w:rPr>
        <w:tab/>
        <w:t xml:space="preserve">Monthly     </w:t>
      </w:r>
    </w:p>
    <w:p w:rsidR="00FA60A0" w:rsidRPr="00FA60A0" w:rsidRDefault="00FA60A0" w:rsidP="00FA60A0">
      <w:pPr>
        <w:spacing w:line="240" w:lineRule="auto"/>
        <w:rPr>
          <w:rFonts w:ascii="Times New Roman" w:hAnsi="Times New Roman"/>
        </w:rPr>
      </w:pPr>
      <w:r w:rsidRPr="00FA60A0">
        <w:rPr>
          <w:rFonts w:ascii="Times New Roman" w:hAnsi="Times New Roman"/>
        </w:rPr>
        <w:t>Other ______________________________Topic _______________________________</w:t>
      </w:r>
    </w:p>
    <w:p w:rsidR="00FA60A0" w:rsidRPr="00FA60A0" w:rsidRDefault="00FA60A0" w:rsidP="00FA60A0">
      <w:pPr>
        <w:spacing w:line="240" w:lineRule="auto"/>
        <w:rPr>
          <w:rFonts w:ascii="Times New Roman" w:hAnsi="Times New Roman"/>
        </w:rPr>
      </w:pPr>
    </w:p>
    <w:p w:rsidR="00FA60A0" w:rsidRPr="00FA60A0" w:rsidRDefault="00FD2DE0" w:rsidP="00FA60A0">
      <w:pPr>
        <w:spacing w:line="240" w:lineRule="auto"/>
        <w:rPr>
          <w:rFonts w:ascii="Times New Roman" w:hAnsi="Times New Roman"/>
        </w:rPr>
      </w:pPr>
      <w:r w:rsidRPr="00FD2DE0">
        <w:rPr>
          <w:rFonts w:ascii="Times New Roman" w:hAnsi="Times New Roman"/>
          <w:noProof/>
          <w:u w:val="single"/>
        </w:rPr>
        <w:pict>
          <v:rect id="_x0000_s1042" style="position:absolute;margin-left:-24pt;margin-top:-.1pt;width:15.75pt;height:14.25pt;z-index:251663872"/>
        </w:pict>
      </w:r>
      <w:r w:rsidR="00FA60A0" w:rsidRPr="00FA60A0">
        <w:rPr>
          <w:rFonts w:ascii="Times New Roman" w:hAnsi="Times New Roman"/>
          <w:u w:val="single"/>
        </w:rPr>
        <w:t>Second Language Teacher</w:t>
      </w:r>
      <w:r w:rsidR="00FA60A0" w:rsidRPr="00FA60A0">
        <w:rPr>
          <w:rFonts w:ascii="Times New Roman" w:hAnsi="Times New Roman"/>
        </w:rPr>
        <w:t xml:space="preserve"> (Please Specify Language) ___________________________</w:t>
      </w:r>
    </w:p>
    <w:p w:rsidR="00FA60A0" w:rsidRPr="00FA60A0" w:rsidRDefault="00FA60A0" w:rsidP="00FA60A0">
      <w:pPr>
        <w:spacing w:line="240" w:lineRule="auto"/>
        <w:rPr>
          <w:rFonts w:ascii="Times New Roman" w:hAnsi="Times New Roman"/>
        </w:rPr>
      </w:pPr>
      <w:r w:rsidRPr="00FA60A0">
        <w:rPr>
          <w:rFonts w:ascii="Times New Roman" w:hAnsi="Times New Roman"/>
        </w:rPr>
        <w:t>Daily</w:t>
      </w:r>
      <w:r w:rsidRPr="00FA60A0">
        <w:rPr>
          <w:rFonts w:ascii="Times New Roman" w:hAnsi="Times New Roman"/>
        </w:rPr>
        <w:tab/>
      </w:r>
      <w:r w:rsidRPr="00FA60A0">
        <w:rPr>
          <w:rFonts w:ascii="Times New Roman" w:hAnsi="Times New Roman"/>
        </w:rPr>
        <w:tab/>
        <w:t>Daily+</w:t>
      </w:r>
      <w:r w:rsidRPr="00FA60A0">
        <w:rPr>
          <w:rFonts w:ascii="Times New Roman" w:hAnsi="Times New Roman"/>
        </w:rPr>
        <w:tab/>
      </w:r>
      <w:r w:rsidRPr="00FA60A0">
        <w:rPr>
          <w:rFonts w:ascii="Times New Roman" w:hAnsi="Times New Roman"/>
        </w:rPr>
        <w:tab/>
        <w:t>Weekly</w:t>
      </w:r>
      <w:r w:rsidRPr="00FA60A0">
        <w:rPr>
          <w:rFonts w:ascii="Times New Roman" w:hAnsi="Times New Roman"/>
        </w:rPr>
        <w:tab/>
        <w:t>Bi-Weekly</w:t>
      </w:r>
      <w:r w:rsidRPr="00FA60A0">
        <w:rPr>
          <w:rFonts w:ascii="Times New Roman" w:hAnsi="Times New Roman"/>
        </w:rPr>
        <w:tab/>
        <w:t xml:space="preserve">Monthly     </w:t>
      </w:r>
    </w:p>
    <w:p w:rsidR="00FA60A0" w:rsidRPr="00FA60A0" w:rsidRDefault="00FA60A0" w:rsidP="00FA60A0">
      <w:pPr>
        <w:spacing w:line="240" w:lineRule="auto"/>
        <w:rPr>
          <w:rFonts w:ascii="Times New Roman" w:hAnsi="Times New Roman"/>
        </w:rPr>
      </w:pPr>
      <w:r w:rsidRPr="00FA60A0">
        <w:rPr>
          <w:rFonts w:ascii="Times New Roman" w:hAnsi="Times New Roman"/>
        </w:rPr>
        <w:t>Other ______________________________Topic _______________________________</w:t>
      </w:r>
    </w:p>
    <w:p w:rsidR="00FA60A0" w:rsidRPr="00FA60A0" w:rsidRDefault="00FA60A0" w:rsidP="00FA60A0">
      <w:pPr>
        <w:spacing w:line="240" w:lineRule="auto"/>
        <w:rPr>
          <w:rFonts w:ascii="Times New Roman" w:hAnsi="Times New Roman"/>
        </w:rPr>
      </w:pPr>
    </w:p>
    <w:p w:rsidR="00FA60A0" w:rsidRPr="00FA60A0" w:rsidRDefault="00FD2DE0" w:rsidP="00FA60A0">
      <w:pPr>
        <w:spacing w:line="240" w:lineRule="auto"/>
        <w:rPr>
          <w:rFonts w:ascii="Times New Roman" w:hAnsi="Times New Roman"/>
          <w:u w:val="single"/>
        </w:rPr>
      </w:pPr>
      <w:r>
        <w:rPr>
          <w:rFonts w:ascii="Times New Roman" w:hAnsi="Times New Roman"/>
          <w:noProof/>
          <w:u w:val="single"/>
        </w:rPr>
        <w:pict>
          <v:rect id="_x0000_s1043" style="position:absolute;margin-left:-24pt;margin-top:1.6pt;width:15.75pt;height:14.25pt;z-index:251664896"/>
        </w:pict>
      </w:r>
      <w:r w:rsidR="00FA60A0" w:rsidRPr="00FA60A0">
        <w:rPr>
          <w:rFonts w:ascii="Times New Roman" w:hAnsi="Times New Roman"/>
          <w:u w:val="single"/>
        </w:rPr>
        <w:t xml:space="preserve">Art Teacher </w:t>
      </w:r>
    </w:p>
    <w:p w:rsidR="00FA60A0" w:rsidRPr="00FA60A0" w:rsidRDefault="00FA60A0" w:rsidP="00FA60A0">
      <w:pPr>
        <w:spacing w:line="240" w:lineRule="auto"/>
        <w:rPr>
          <w:rFonts w:ascii="Times New Roman" w:hAnsi="Times New Roman"/>
        </w:rPr>
      </w:pPr>
      <w:r w:rsidRPr="00FA60A0">
        <w:rPr>
          <w:rFonts w:ascii="Times New Roman" w:hAnsi="Times New Roman"/>
        </w:rPr>
        <w:t>Daily</w:t>
      </w:r>
      <w:r w:rsidRPr="00FA60A0">
        <w:rPr>
          <w:rFonts w:ascii="Times New Roman" w:hAnsi="Times New Roman"/>
        </w:rPr>
        <w:tab/>
      </w:r>
      <w:r w:rsidRPr="00FA60A0">
        <w:rPr>
          <w:rFonts w:ascii="Times New Roman" w:hAnsi="Times New Roman"/>
        </w:rPr>
        <w:tab/>
        <w:t>Daily+</w:t>
      </w:r>
      <w:r w:rsidRPr="00FA60A0">
        <w:rPr>
          <w:rFonts w:ascii="Times New Roman" w:hAnsi="Times New Roman"/>
        </w:rPr>
        <w:tab/>
      </w:r>
      <w:r w:rsidRPr="00FA60A0">
        <w:rPr>
          <w:rFonts w:ascii="Times New Roman" w:hAnsi="Times New Roman"/>
        </w:rPr>
        <w:tab/>
        <w:t>Weekly</w:t>
      </w:r>
      <w:r w:rsidRPr="00FA60A0">
        <w:rPr>
          <w:rFonts w:ascii="Times New Roman" w:hAnsi="Times New Roman"/>
        </w:rPr>
        <w:tab/>
        <w:t>Bi-Weekly</w:t>
      </w:r>
      <w:r w:rsidRPr="00FA60A0">
        <w:rPr>
          <w:rFonts w:ascii="Times New Roman" w:hAnsi="Times New Roman"/>
        </w:rPr>
        <w:tab/>
        <w:t xml:space="preserve">Monthly     </w:t>
      </w:r>
    </w:p>
    <w:p w:rsidR="00FA60A0" w:rsidRPr="00FA60A0" w:rsidRDefault="00FA60A0" w:rsidP="00FA60A0">
      <w:pPr>
        <w:spacing w:line="240" w:lineRule="auto"/>
        <w:rPr>
          <w:rFonts w:ascii="Times New Roman" w:hAnsi="Times New Roman"/>
        </w:rPr>
      </w:pPr>
      <w:r w:rsidRPr="00FA60A0">
        <w:rPr>
          <w:rFonts w:ascii="Times New Roman" w:hAnsi="Times New Roman"/>
        </w:rPr>
        <w:t>Other ______________________________Topic _______________________________</w:t>
      </w:r>
    </w:p>
    <w:p w:rsidR="00FA60A0" w:rsidRPr="00FA60A0" w:rsidRDefault="00FD2DE0" w:rsidP="00FA60A0">
      <w:pPr>
        <w:spacing w:line="240" w:lineRule="auto"/>
        <w:rPr>
          <w:rFonts w:ascii="Times New Roman" w:hAnsi="Times New Roman"/>
          <w:u w:val="single"/>
        </w:rPr>
      </w:pPr>
      <w:r>
        <w:rPr>
          <w:rFonts w:ascii="Times New Roman" w:hAnsi="Times New Roman"/>
          <w:noProof/>
          <w:u w:val="single"/>
        </w:rPr>
        <w:pict>
          <v:rect id="_x0000_s1044" style="position:absolute;margin-left:-23.25pt;margin-top:.9pt;width:15.75pt;height:14.25pt;z-index:251665920"/>
        </w:pict>
      </w:r>
      <w:r w:rsidR="00FA60A0" w:rsidRPr="00FA60A0">
        <w:rPr>
          <w:rFonts w:ascii="Times New Roman" w:hAnsi="Times New Roman"/>
          <w:u w:val="single"/>
        </w:rPr>
        <w:t xml:space="preserve">Librarian </w:t>
      </w:r>
    </w:p>
    <w:p w:rsidR="00FA60A0" w:rsidRPr="00FA60A0" w:rsidRDefault="00FA60A0" w:rsidP="00FA60A0">
      <w:pPr>
        <w:spacing w:line="240" w:lineRule="auto"/>
        <w:rPr>
          <w:rFonts w:ascii="Times New Roman" w:hAnsi="Times New Roman"/>
        </w:rPr>
      </w:pPr>
      <w:r w:rsidRPr="00FA60A0">
        <w:rPr>
          <w:rFonts w:ascii="Times New Roman" w:hAnsi="Times New Roman"/>
        </w:rPr>
        <w:t>Daily</w:t>
      </w:r>
      <w:r w:rsidRPr="00FA60A0">
        <w:rPr>
          <w:rFonts w:ascii="Times New Roman" w:hAnsi="Times New Roman"/>
        </w:rPr>
        <w:tab/>
      </w:r>
      <w:r w:rsidRPr="00FA60A0">
        <w:rPr>
          <w:rFonts w:ascii="Times New Roman" w:hAnsi="Times New Roman"/>
        </w:rPr>
        <w:tab/>
        <w:t>Daily+</w:t>
      </w:r>
      <w:r w:rsidRPr="00FA60A0">
        <w:rPr>
          <w:rFonts w:ascii="Times New Roman" w:hAnsi="Times New Roman"/>
        </w:rPr>
        <w:tab/>
      </w:r>
      <w:r w:rsidRPr="00FA60A0">
        <w:rPr>
          <w:rFonts w:ascii="Times New Roman" w:hAnsi="Times New Roman"/>
        </w:rPr>
        <w:tab/>
        <w:t>Weekly</w:t>
      </w:r>
      <w:r w:rsidRPr="00FA60A0">
        <w:rPr>
          <w:rFonts w:ascii="Times New Roman" w:hAnsi="Times New Roman"/>
        </w:rPr>
        <w:tab/>
        <w:t>Bi-Weekly</w:t>
      </w:r>
      <w:r w:rsidRPr="00FA60A0">
        <w:rPr>
          <w:rFonts w:ascii="Times New Roman" w:hAnsi="Times New Roman"/>
        </w:rPr>
        <w:tab/>
        <w:t xml:space="preserve">Monthly     </w:t>
      </w:r>
    </w:p>
    <w:p w:rsidR="00FA60A0" w:rsidRPr="00FA60A0" w:rsidRDefault="00FA60A0" w:rsidP="00FA60A0">
      <w:pPr>
        <w:spacing w:line="240" w:lineRule="auto"/>
        <w:rPr>
          <w:rFonts w:ascii="Times New Roman" w:hAnsi="Times New Roman"/>
        </w:rPr>
      </w:pPr>
      <w:r w:rsidRPr="00FA60A0">
        <w:rPr>
          <w:rFonts w:ascii="Times New Roman" w:hAnsi="Times New Roman"/>
        </w:rPr>
        <w:t>Other ______________________________Topic _______________________________</w:t>
      </w:r>
    </w:p>
    <w:p w:rsidR="00FA60A0" w:rsidRPr="00FA60A0" w:rsidRDefault="00FA60A0" w:rsidP="00FA60A0">
      <w:pPr>
        <w:spacing w:line="240" w:lineRule="auto"/>
        <w:rPr>
          <w:rFonts w:ascii="Times New Roman" w:hAnsi="Times New Roman"/>
        </w:rPr>
      </w:pPr>
    </w:p>
    <w:p w:rsidR="00FA60A0" w:rsidRPr="00FA60A0" w:rsidRDefault="00FD2DE0" w:rsidP="00FA60A0">
      <w:pPr>
        <w:spacing w:line="240" w:lineRule="auto"/>
        <w:rPr>
          <w:rFonts w:ascii="Times New Roman" w:hAnsi="Times New Roman"/>
          <w:u w:val="single"/>
        </w:rPr>
      </w:pPr>
      <w:r>
        <w:rPr>
          <w:rFonts w:ascii="Times New Roman" w:hAnsi="Times New Roman"/>
          <w:noProof/>
          <w:u w:val="single"/>
        </w:rPr>
        <w:pict>
          <v:rect id="_x0000_s1045" style="position:absolute;margin-left:-21.75pt;margin-top:1.7pt;width:15.75pt;height:14.25pt;z-index:251666944"/>
        </w:pict>
      </w:r>
      <w:r w:rsidR="00FA60A0" w:rsidRPr="00FA60A0">
        <w:rPr>
          <w:rFonts w:ascii="Times New Roman" w:hAnsi="Times New Roman"/>
          <w:u w:val="single"/>
        </w:rPr>
        <w:t xml:space="preserve">Technology Teacher </w:t>
      </w:r>
    </w:p>
    <w:p w:rsidR="00FA60A0" w:rsidRPr="00FA60A0" w:rsidRDefault="00FA60A0" w:rsidP="00FA60A0">
      <w:pPr>
        <w:spacing w:line="240" w:lineRule="auto"/>
        <w:rPr>
          <w:rFonts w:ascii="Times New Roman" w:hAnsi="Times New Roman"/>
        </w:rPr>
      </w:pPr>
      <w:r w:rsidRPr="00FA60A0">
        <w:rPr>
          <w:rFonts w:ascii="Times New Roman" w:hAnsi="Times New Roman"/>
        </w:rPr>
        <w:t>Daily</w:t>
      </w:r>
      <w:r w:rsidRPr="00FA60A0">
        <w:rPr>
          <w:rFonts w:ascii="Times New Roman" w:hAnsi="Times New Roman"/>
        </w:rPr>
        <w:tab/>
      </w:r>
      <w:r w:rsidRPr="00FA60A0">
        <w:rPr>
          <w:rFonts w:ascii="Times New Roman" w:hAnsi="Times New Roman"/>
        </w:rPr>
        <w:tab/>
        <w:t>Daily+</w:t>
      </w:r>
      <w:r w:rsidRPr="00FA60A0">
        <w:rPr>
          <w:rFonts w:ascii="Times New Roman" w:hAnsi="Times New Roman"/>
        </w:rPr>
        <w:tab/>
      </w:r>
      <w:r w:rsidRPr="00FA60A0">
        <w:rPr>
          <w:rFonts w:ascii="Times New Roman" w:hAnsi="Times New Roman"/>
        </w:rPr>
        <w:tab/>
        <w:t>Weekly</w:t>
      </w:r>
      <w:r w:rsidRPr="00FA60A0">
        <w:rPr>
          <w:rFonts w:ascii="Times New Roman" w:hAnsi="Times New Roman"/>
        </w:rPr>
        <w:tab/>
        <w:t>Bi-Weekly</w:t>
      </w:r>
      <w:r w:rsidRPr="00FA60A0">
        <w:rPr>
          <w:rFonts w:ascii="Times New Roman" w:hAnsi="Times New Roman"/>
        </w:rPr>
        <w:tab/>
        <w:t xml:space="preserve">Monthly     </w:t>
      </w:r>
    </w:p>
    <w:p w:rsidR="00FA60A0" w:rsidRPr="00FA60A0" w:rsidRDefault="00FA60A0" w:rsidP="00FA60A0">
      <w:pPr>
        <w:spacing w:line="240" w:lineRule="auto"/>
        <w:rPr>
          <w:rFonts w:ascii="Times New Roman" w:hAnsi="Times New Roman"/>
        </w:rPr>
      </w:pPr>
      <w:r w:rsidRPr="00FA60A0">
        <w:rPr>
          <w:rFonts w:ascii="Times New Roman" w:hAnsi="Times New Roman"/>
        </w:rPr>
        <w:t>Other ______________________________Topic _______________________________</w:t>
      </w:r>
    </w:p>
    <w:p w:rsidR="00FA60A0" w:rsidRPr="00FA60A0" w:rsidRDefault="00FA60A0" w:rsidP="00FA60A0">
      <w:pPr>
        <w:spacing w:line="240" w:lineRule="auto"/>
        <w:rPr>
          <w:rFonts w:ascii="Times New Roman" w:hAnsi="Times New Roman"/>
        </w:rPr>
      </w:pPr>
    </w:p>
    <w:p w:rsidR="00FA60A0" w:rsidRPr="00FA60A0" w:rsidRDefault="00FD2DE0" w:rsidP="00FA60A0">
      <w:pPr>
        <w:spacing w:line="240" w:lineRule="auto"/>
        <w:rPr>
          <w:rFonts w:ascii="Times New Roman" w:hAnsi="Times New Roman"/>
        </w:rPr>
      </w:pPr>
      <w:r w:rsidRPr="00FD2DE0">
        <w:rPr>
          <w:rFonts w:ascii="Times New Roman" w:hAnsi="Times New Roman"/>
          <w:noProof/>
          <w:u w:val="single"/>
        </w:rPr>
        <w:pict>
          <v:rect id="_x0000_s1046" style="position:absolute;margin-left:-21.75pt;margin-top:.4pt;width:15.75pt;height:14.25pt;z-index:251667968"/>
        </w:pict>
      </w:r>
      <w:r w:rsidR="00FA60A0" w:rsidRPr="00FA60A0">
        <w:rPr>
          <w:rFonts w:ascii="Times New Roman" w:hAnsi="Times New Roman"/>
          <w:u w:val="single"/>
        </w:rPr>
        <w:t>Other</w:t>
      </w:r>
      <w:r w:rsidR="00FA60A0" w:rsidRPr="00FA60A0">
        <w:rPr>
          <w:rFonts w:ascii="Times New Roman" w:hAnsi="Times New Roman"/>
        </w:rPr>
        <w:t xml:space="preserve"> (Please Specify) _____________________________________________________</w:t>
      </w:r>
    </w:p>
    <w:p w:rsidR="00FA60A0" w:rsidRPr="00FA60A0" w:rsidRDefault="00FA60A0" w:rsidP="00FA60A0">
      <w:pPr>
        <w:spacing w:line="240" w:lineRule="auto"/>
        <w:rPr>
          <w:rFonts w:ascii="Times New Roman" w:hAnsi="Times New Roman"/>
        </w:rPr>
      </w:pPr>
      <w:r w:rsidRPr="00FA60A0">
        <w:rPr>
          <w:rFonts w:ascii="Times New Roman" w:hAnsi="Times New Roman"/>
        </w:rPr>
        <w:t>Daily</w:t>
      </w:r>
      <w:r w:rsidRPr="00FA60A0">
        <w:rPr>
          <w:rFonts w:ascii="Times New Roman" w:hAnsi="Times New Roman"/>
        </w:rPr>
        <w:tab/>
      </w:r>
      <w:r w:rsidRPr="00FA60A0">
        <w:rPr>
          <w:rFonts w:ascii="Times New Roman" w:hAnsi="Times New Roman"/>
        </w:rPr>
        <w:tab/>
        <w:t>Daily+</w:t>
      </w:r>
      <w:r w:rsidRPr="00FA60A0">
        <w:rPr>
          <w:rFonts w:ascii="Times New Roman" w:hAnsi="Times New Roman"/>
        </w:rPr>
        <w:tab/>
      </w:r>
      <w:r w:rsidRPr="00FA60A0">
        <w:rPr>
          <w:rFonts w:ascii="Times New Roman" w:hAnsi="Times New Roman"/>
        </w:rPr>
        <w:tab/>
        <w:t>Weekly</w:t>
      </w:r>
      <w:r w:rsidRPr="00FA60A0">
        <w:rPr>
          <w:rFonts w:ascii="Times New Roman" w:hAnsi="Times New Roman"/>
        </w:rPr>
        <w:tab/>
        <w:t>Bi-Weekly</w:t>
      </w:r>
      <w:r w:rsidRPr="00FA60A0">
        <w:rPr>
          <w:rFonts w:ascii="Times New Roman" w:hAnsi="Times New Roman"/>
        </w:rPr>
        <w:tab/>
        <w:t xml:space="preserve">Monthly     </w:t>
      </w:r>
    </w:p>
    <w:p w:rsidR="00FA60A0" w:rsidRPr="00FA60A0" w:rsidRDefault="00FA60A0" w:rsidP="00FA60A0">
      <w:pPr>
        <w:spacing w:line="240" w:lineRule="auto"/>
        <w:rPr>
          <w:rFonts w:ascii="Times New Roman" w:hAnsi="Times New Roman"/>
        </w:rPr>
      </w:pPr>
      <w:r w:rsidRPr="00FA60A0">
        <w:rPr>
          <w:rFonts w:ascii="Times New Roman" w:hAnsi="Times New Roman"/>
        </w:rPr>
        <w:t>Other ______________________________Topic _______________________________</w:t>
      </w:r>
    </w:p>
    <w:p w:rsidR="00FA60A0" w:rsidRPr="00FA60A0" w:rsidRDefault="00FA60A0" w:rsidP="00FA60A0">
      <w:pPr>
        <w:spacing w:line="240" w:lineRule="auto"/>
        <w:rPr>
          <w:rFonts w:ascii="Times New Roman" w:hAnsi="Times New Roman"/>
        </w:rPr>
      </w:pPr>
    </w:p>
    <w:p w:rsidR="00FA60A0" w:rsidRPr="00FA60A0" w:rsidRDefault="00FA60A0" w:rsidP="00FA60A0">
      <w:pPr>
        <w:spacing w:line="240" w:lineRule="auto"/>
        <w:rPr>
          <w:rFonts w:ascii="Times New Roman" w:hAnsi="Times New Roman"/>
          <w:b/>
          <w:u w:val="single"/>
        </w:rPr>
      </w:pPr>
      <w:r w:rsidRPr="00FA60A0">
        <w:rPr>
          <w:rFonts w:ascii="Times New Roman" w:hAnsi="Times New Roman"/>
          <w:b/>
          <w:u w:val="single"/>
        </w:rPr>
        <w:t>Any additional comments you would like to add:</w:t>
      </w:r>
    </w:p>
    <w:p w:rsidR="00FA60A0" w:rsidRPr="00FA60A0" w:rsidRDefault="00FA60A0" w:rsidP="00FA60A0">
      <w:pPr>
        <w:spacing w:line="240" w:lineRule="auto"/>
        <w:rPr>
          <w:rFonts w:ascii="Times New Roman" w:hAnsi="Times New Roman"/>
        </w:rPr>
      </w:pPr>
      <w:r w:rsidRPr="00FA60A0">
        <w:rPr>
          <w:rFonts w:ascii="Times New Roman" w:hAnsi="Times New Roman"/>
        </w:rPr>
        <w:t>______________________________________________________________________________</w:t>
      </w:r>
    </w:p>
    <w:p w:rsidR="00FA60A0" w:rsidRPr="00FA60A0" w:rsidRDefault="00FA60A0" w:rsidP="00FA60A0">
      <w:pPr>
        <w:spacing w:line="240" w:lineRule="auto"/>
        <w:rPr>
          <w:rFonts w:ascii="Times New Roman" w:hAnsi="Times New Roman"/>
        </w:rPr>
      </w:pPr>
      <w:r w:rsidRPr="00FA60A0">
        <w:rPr>
          <w:rFonts w:ascii="Times New Roman" w:hAnsi="Times New Roman"/>
        </w:rPr>
        <w:t>______________________________________________________________________________</w:t>
      </w:r>
    </w:p>
    <w:p w:rsidR="00FA60A0" w:rsidRPr="00FA60A0" w:rsidRDefault="00FA60A0" w:rsidP="00FA60A0">
      <w:pPr>
        <w:spacing w:line="240" w:lineRule="auto"/>
        <w:rPr>
          <w:rFonts w:ascii="Times New Roman" w:hAnsi="Times New Roman"/>
        </w:rPr>
      </w:pPr>
      <w:r w:rsidRPr="00FA60A0">
        <w:rPr>
          <w:rFonts w:ascii="Times New Roman" w:hAnsi="Times New Roman"/>
        </w:rPr>
        <w:t>______________________________________________________________________________</w:t>
      </w:r>
    </w:p>
    <w:p w:rsidR="00FA60A0" w:rsidRPr="00FA60A0" w:rsidRDefault="00FA60A0" w:rsidP="00FA60A0">
      <w:pPr>
        <w:spacing w:line="240" w:lineRule="auto"/>
        <w:rPr>
          <w:rFonts w:ascii="Times New Roman" w:hAnsi="Times New Roman"/>
        </w:rPr>
      </w:pPr>
      <w:r w:rsidRPr="00FA60A0">
        <w:rPr>
          <w:rFonts w:ascii="Times New Roman" w:hAnsi="Times New Roman"/>
        </w:rPr>
        <w:t>______________________________________________________________________________</w:t>
      </w:r>
    </w:p>
    <w:p w:rsidR="00FA60A0" w:rsidRPr="00FA60A0" w:rsidRDefault="00FA60A0" w:rsidP="00FA60A0">
      <w:pPr>
        <w:spacing w:line="240" w:lineRule="auto"/>
        <w:rPr>
          <w:rFonts w:ascii="Times New Roman" w:hAnsi="Times New Roman"/>
        </w:rPr>
      </w:pPr>
      <w:r w:rsidRPr="00FA60A0">
        <w:rPr>
          <w:rFonts w:ascii="Times New Roman" w:hAnsi="Times New Roman"/>
        </w:rPr>
        <w:t>______________________________________________________________________________</w:t>
      </w:r>
    </w:p>
    <w:p w:rsidR="00FA60A0" w:rsidRPr="00FA60A0" w:rsidRDefault="00FA60A0" w:rsidP="00FA60A0">
      <w:pPr>
        <w:spacing w:line="240" w:lineRule="auto"/>
        <w:rPr>
          <w:rFonts w:ascii="Times New Roman" w:hAnsi="Times New Roman"/>
        </w:rPr>
      </w:pPr>
    </w:p>
    <w:p w:rsidR="00FA60A0" w:rsidRPr="00FA60A0" w:rsidRDefault="00FA60A0" w:rsidP="00FA60A0">
      <w:pPr>
        <w:spacing w:line="240" w:lineRule="auto"/>
        <w:rPr>
          <w:rFonts w:ascii="Times New Roman" w:hAnsi="Times New Roman"/>
        </w:rPr>
      </w:pPr>
      <w:r w:rsidRPr="00FA60A0">
        <w:rPr>
          <w:rFonts w:ascii="Times New Roman" w:hAnsi="Times New Roman"/>
        </w:rPr>
        <w:t>Thank you for your completion of this survey!</w:t>
      </w:r>
    </w:p>
    <w:p w:rsidR="00FA60A0" w:rsidRPr="00FA60A0" w:rsidRDefault="00FA60A0" w:rsidP="00FA60A0">
      <w:pPr>
        <w:spacing w:line="240" w:lineRule="auto"/>
        <w:rPr>
          <w:rFonts w:ascii="Times New Roman" w:hAnsi="Times New Roman"/>
        </w:rPr>
      </w:pPr>
      <w:r w:rsidRPr="00FA60A0">
        <w:rPr>
          <w:rFonts w:ascii="Times New Roman" w:hAnsi="Times New Roman"/>
        </w:rPr>
        <w:t>Sincerely,</w:t>
      </w:r>
    </w:p>
    <w:p w:rsidR="00FA60A0" w:rsidRPr="00FA60A0" w:rsidRDefault="00FA60A0" w:rsidP="00FA60A0">
      <w:pPr>
        <w:spacing w:line="240" w:lineRule="auto"/>
        <w:rPr>
          <w:rFonts w:ascii="Times New Roman" w:hAnsi="Times New Roman"/>
        </w:rPr>
      </w:pPr>
      <w:r w:rsidRPr="00FA60A0">
        <w:rPr>
          <w:rFonts w:ascii="Times New Roman" w:hAnsi="Times New Roman"/>
        </w:rPr>
        <w:t>Andrea MacMurray</w:t>
      </w:r>
    </w:p>
    <w:p w:rsidR="00FA60A0" w:rsidRPr="00FA60A0" w:rsidRDefault="00FA60A0" w:rsidP="00FA60A0">
      <w:pPr>
        <w:tabs>
          <w:tab w:val="left" w:pos="3150"/>
        </w:tabs>
        <w:rPr>
          <w:rFonts w:ascii="Times New Roman" w:hAnsi="Times New Roman"/>
        </w:rPr>
      </w:pPr>
    </w:p>
    <w:p w:rsidR="00FA60A0" w:rsidRPr="00FA60A0" w:rsidRDefault="00FA60A0" w:rsidP="00FA60A0">
      <w:pPr>
        <w:tabs>
          <w:tab w:val="left" w:pos="3150"/>
        </w:tabs>
        <w:rPr>
          <w:rFonts w:ascii="Times New Roman" w:hAnsi="Times New Roman"/>
        </w:rPr>
      </w:pPr>
    </w:p>
    <w:p w:rsidR="00FA60A0" w:rsidRPr="00FA60A0" w:rsidRDefault="00FA60A0" w:rsidP="00FA60A0">
      <w:pPr>
        <w:tabs>
          <w:tab w:val="left" w:pos="3150"/>
        </w:tabs>
        <w:rPr>
          <w:rFonts w:ascii="Times New Roman" w:hAnsi="Times New Roman"/>
        </w:rPr>
        <w:sectPr w:rsidR="00FA60A0" w:rsidRPr="00FA60A0" w:rsidSect="00FA60A0">
          <w:footerReference w:type="default" r:id="rId14"/>
          <w:footerReference w:type="first" r:id="rId15"/>
          <w:pgSz w:w="12240" w:h="15840"/>
          <w:pgMar w:top="1440" w:right="1440" w:bottom="1440" w:left="1440" w:header="720" w:footer="720" w:gutter="0"/>
          <w:cols w:space="720"/>
          <w:docGrid w:linePitch="360"/>
        </w:sectPr>
      </w:pPr>
    </w:p>
    <w:tbl>
      <w:tblPr>
        <w:tblStyle w:val="TableGrid"/>
        <w:tblpPr w:leftFromText="180" w:rightFromText="180" w:horzAnchor="margin" w:tblpY="420"/>
        <w:tblW w:w="13221" w:type="dxa"/>
        <w:tblLook w:val="04A0"/>
      </w:tblPr>
      <w:tblGrid>
        <w:gridCol w:w="2644"/>
        <w:gridCol w:w="2644"/>
        <w:gridCol w:w="2644"/>
        <w:gridCol w:w="2644"/>
        <w:gridCol w:w="2645"/>
      </w:tblGrid>
      <w:tr w:rsidR="00FA60A0" w:rsidRPr="00FA60A0" w:rsidTr="00FA60A0">
        <w:trPr>
          <w:trHeight w:val="445"/>
        </w:trPr>
        <w:tc>
          <w:tcPr>
            <w:tcW w:w="13221" w:type="dxa"/>
            <w:gridSpan w:val="5"/>
          </w:tcPr>
          <w:p w:rsidR="00FA60A0" w:rsidRPr="00FA60A0" w:rsidRDefault="00FA60A0" w:rsidP="00FA60A0">
            <w:pPr>
              <w:jc w:val="center"/>
              <w:rPr>
                <w:rFonts w:ascii="Times New Roman" w:hAnsi="Times New Roman"/>
                <w:b/>
                <w:u w:val="single"/>
              </w:rPr>
            </w:pPr>
            <w:r w:rsidRPr="00FA60A0">
              <w:rPr>
                <w:rFonts w:ascii="Times New Roman" w:hAnsi="Times New Roman"/>
                <w:b/>
                <w:u w:val="single"/>
              </w:rPr>
              <w:t>Information</w:t>
            </w:r>
          </w:p>
        </w:tc>
      </w:tr>
      <w:tr w:rsidR="00FA60A0" w:rsidRPr="00FA60A0" w:rsidTr="00FA60A0">
        <w:trPr>
          <w:trHeight w:val="350"/>
        </w:trPr>
        <w:tc>
          <w:tcPr>
            <w:tcW w:w="2644" w:type="dxa"/>
          </w:tcPr>
          <w:p w:rsidR="00FA60A0" w:rsidRPr="00FA60A0" w:rsidRDefault="00FA60A0" w:rsidP="00FA60A0">
            <w:pPr>
              <w:jc w:val="center"/>
              <w:rPr>
                <w:rFonts w:ascii="Times New Roman" w:hAnsi="Times New Roman"/>
              </w:rPr>
            </w:pPr>
            <w:r w:rsidRPr="00FA60A0">
              <w:rPr>
                <w:rFonts w:ascii="Times New Roman" w:hAnsi="Times New Roman"/>
              </w:rPr>
              <w:t>SPED</w:t>
            </w:r>
          </w:p>
        </w:tc>
        <w:tc>
          <w:tcPr>
            <w:tcW w:w="2644" w:type="dxa"/>
          </w:tcPr>
          <w:p w:rsidR="00FA60A0" w:rsidRPr="00FA60A0" w:rsidRDefault="00FA60A0" w:rsidP="00FA60A0">
            <w:pPr>
              <w:jc w:val="center"/>
              <w:rPr>
                <w:rFonts w:ascii="Times New Roman" w:hAnsi="Times New Roman"/>
              </w:rPr>
            </w:pPr>
            <w:r w:rsidRPr="00FA60A0">
              <w:rPr>
                <w:rFonts w:ascii="Times New Roman" w:hAnsi="Times New Roman"/>
              </w:rPr>
              <w:t>Grades</w:t>
            </w:r>
          </w:p>
        </w:tc>
        <w:tc>
          <w:tcPr>
            <w:tcW w:w="2644" w:type="dxa"/>
          </w:tcPr>
          <w:p w:rsidR="00FA60A0" w:rsidRPr="00FA60A0" w:rsidRDefault="00FA60A0" w:rsidP="00FA60A0">
            <w:pPr>
              <w:jc w:val="center"/>
              <w:rPr>
                <w:rFonts w:ascii="Times New Roman" w:hAnsi="Times New Roman"/>
              </w:rPr>
            </w:pPr>
            <w:r w:rsidRPr="00FA60A0">
              <w:rPr>
                <w:rFonts w:ascii="Times New Roman" w:hAnsi="Times New Roman"/>
              </w:rPr>
              <w:t>General Ed.</w:t>
            </w:r>
          </w:p>
        </w:tc>
        <w:tc>
          <w:tcPr>
            <w:tcW w:w="2644" w:type="dxa"/>
          </w:tcPr>
          <w:p w:rsidR="00FA60A0" w:rsidRPr="00FA60A0" w:rsidRDefault="00FA60A0" w:rsidP="00FA60A0">
            <w:pPr>
              <w:jc w:val="center"/>
              <w:rPr>
                <w:rFonts w:ascii="Times New Roman" w:hAnsi="Times New Roman"/>
              </w:rPr>
            </w:pPr>
            <w:r w:rsidRPr="00FA60A0">
              <w:rPr>
                <w:rFonts w:ascii="Times New Roman" w:hAnsi="Times New Roman"/>
              </w:rPr>
              <w:t>Grades</w:t>
            </w:r>
          </w:p>
        </w:tc>
        <w:tc>
          <w:tcPr>
            <w:tcW w:w="2645" w:type="dxa"/>
          </w:tcPr>
          <w:p w:rsidR="00FA60A0" w:rsidRPr="00FA60A0" w:rsidRDefault="00FA60A0" w:rsidP="00FA60A0">
            <w:pPr>
              <w:jc w:val="center"/>
              <w:rPr>
                <w:rFonts w:ascii="Times New Roman" w:hAnsi="Times New Roman"/>
              </w:rPr>
            </w:pPr>
            <w:r w:rsidRPr="00FA60A0">
              <w:rPr>
                <w:rFonts w:ascii="Times New Roman" w:hAnsi="Times New Roman"/>
              </w:rPr>
              <w:t>Other</w:t>
            </w:r>
          </w:p>
        </w:tc>
      </w:tr>
      <w:tr w:rsidR="00FA60A0" w:rsidRPr="00FA60A0" w:rsidTr="00FA60A0">
        <w:trPr>
          <w:trHeight w:val="350"/>
        </w:trPr>
        <w:tc>
          <w:tcPr>
            <w:tcW w:w="2644" w:type="dxa"/>
          </w:tcPr>
          <w:p w:rsidR="00FA60A0" w:rsidRPr="00FA60A0" w:rsidRDefault="00FA60A0" w:rsidP="00FA60A0">
            <w:pPr>
              <w:jc w:val="center"/>
              <w:rPr>
                <w:rFonts w:ascii="Times New Roman" w:hAnsi="Times New Roman"/>
              </w:rPr>
            </w:pPr>
            <w:r w:rsidRPr="00FA60A0">
              <w:rPr>
                <w:rFonts w:ascii="Times New Roman" w:hAnsi="Times New Roman"/>
              </w:rPr>
              <w:t>4</w:t>
            </w:r>
          </w:p>
        </w:tc>
        <w:tc>
          <w:tcPr>
            <w:tcW w:w="2644" w:type="dxa"/>
          </w:tcPr>
          <w:p w:rsidR="00FA60A0" w:rsidRPr="00FA60A0" w:rsidRDefault="00FA60A0" w:rsidP="00FA60A0">
            <w:pPr>
              <w:jc w:val="center"/>
              <w:rPr>
                <w:rFonts w:ascii="Times New Roman" w:hAnsi="Times New Roman"/>
              </w:rPr>
            </w:pPr>
            <w:r w:rsidRPr="00FA60A0">
              <w:rPr>
                <w:rFonts w:ascii="Times New Roman" w:hAnsi="Times New Roman"/>
              </w:rPr>
              <w:t>K/2, 3/4, 5/6, 7/8</w:t>
            </w:r>
          </w:p>
        </w:tc>
        <w:tc>
          <w:tcPr>
            <w:tcW w:w="2644" w:type="dxa"/>
          </w:tcPr>
          <w:p w:rsidR="00FA60A0" w:rsidRPr="00FA60A0" w:rsidRDefault="00FA60A0" w:rsidP="00FA60A0">
            <w:pPr>
              <w:jc w:val="center"/>
              <w:rPr>
                <w:rFonts w:ascii="Times New Roman" w:hAnsi="Times New Roman"/>
              </w:rPr>
            </w:pPr>
            <w:r w:rsidRPr="00FA60A0">
              <w:rPr>
                <w:rFonts w:ascii="Times New Roman" w:hAnsi="Times New Roman"/>
              </w:rPr>
              <w:t>8</w:t>
            </w:r>
          </w:p>
        </w:tc>
        <w:tc>
          <w:tcPr>
            <w:tcW w:w="2644" w:type="dxa"/>
          </w:tcPr>
          <w:p w:rsidR="00FA60A0" w:rsidRPr="00FA60A0" w:rsidRDefault="00FA60A0" w:rsidP="00FA60A0">
            <w:pPr>
              <w:jc w:val="center"/>
              <w:rPr>
                <w:rFonts w:ascii="Times New Roman" w:hAnsi="Times New Roman"/>
              </w:rPr>
            </w:pPr>
            <w:r w:rsidRPr="00FA60A0">
              <w:rPr>
                <w:rFonts w:ascii="Times New Roman" w:hAnsi="Times New Roman"/>
              </w:rPr>
              <w:t>K, 1, 3, 5, 7/8</w:t>
            </w:r>
          </w:p>
        </w:tc>
        <w:tc>
          <w:tcPr>
            <w:tcW w:w="2645" w:type="dxa"/>
          </w:tcPr>
          <w:p w:rsidR="00FA60A0" w:rsidRPr="00FA60A0" w:rsidRDefault="00FA60A0" w:rsidP="00FA60A0">
            <w:pPr>
              <w:jc w:val="center"/>
              <w:rPr>
                <w:rFonts w:ascii="Times New Roman" w:hAnsi="Times New Roman"/>
              </w:rPr>
            </w:pPr>
            <w:r w:rsidRPr="00FA60A0">
              <w:rPr>
                <w:rFonts w:ascii="Times New Roman" w:hAnsi="Times New Roman"/>
              </w:rPr>
              <w:t>2 (Spanish &amp; reading)</w:t>
            </w:r>
          </w:p>
        </w:tc>
      </w:tr>
    </w:tbl>
    <w:p w:rsidR="00FA60A0" w:rsidRPr="00FA60A0" w:rsidRDefault="00FD2DE0" w:rsidP="00FA60A0">
      <w:pPr>
        <w:rPr>
          <w:rFonts w:ascii="Times New Roman" w:hAnsi="Times New Roman"/>
        </w:rPr>
      </w:pPr>
      <w:r>
        <w:rPr>
          <w:rFonts w:ascii="Times New Roman" w:hAnsi="Times New Roman"/>
          <w:noProof/>
          <w:lang w:eastAsia="zh-TW"/>
        </w:rPr>
        <w:pict>
          <v:shapetype id="_x0000_t202" coordsize="21600,21600" o:spt="202" path="m,l,21600r21600,l21600,xe">
            <v:stroke joinstyle="miter"/>
            <v:path gradientshapeok="t" o:connecttype="rect"/>
          </v:shapetype>
          <v:shape id="_x0000_s1047" type="#_x0000_t202" style="position:absolute;margin-left:170.2pt;margin-top:-36pt;width:342.1pt;height:35.8pt;z-index:251668992;mso-position-horizontal-relative:text;mso-position-vertical-relative:text;mso-width-relative:margin;mso-height-relative:margin" stroked="f">
            <v:textbox>
              <w:txbxContent>
                <w:p w:rsidR="00955653" w:rsidRPr="00335A0A" w:rsidRDefault="00955653" w:rsidP="00FA60A0">
                  <w:pPr>
                    <w:jc w:val="center"/>
                    <w:rPr>
                      <w:b/>
                      <w:sz w:val="36"/>
                      <w:szCs w:val="36"/>
                    </w:rPr>
                  </w:pPr>
                  <w:r w:rsidRPr="00335A0A">
                    <w:rPr>
                      <w:b/>
                      <w:sz w:val="36"/>
                      <w:szCs w:val="36"/>
                    </w:rPr>
                    <w:t>Data Collection Chart-Appendix B</w:t>
                  </w:r>
                </w:p>
              </w:txbxContent>
            </v:textbox>
          </v:shape>
        </w:pict>
      </w:r>
    </w:p>
    <w:tbl>
      <w:tblPr>
        <w:tblStyle w:val="TableGrid"/>
        <w:tblW w:w="0" w:type="auto"/>
        <w:tblLook w:val="04A0"/>
      </w:tblPr>
      <w:tblGrid>
        <w:gridCol w:w="2635"/>
        <w:gridCol w:w="2635"/>
        <w:gridCol w:w="2635"/>
        <w:gridCol w:w="2635"/>
        <w:gridCol w:w="2636"/>
      </w:tblGrid>
      <w:tr w:rsidR="00FA60A0" w:rsidRPr="00FA60A0" w:rsidTr="00FA60A0">
        <w:trPr>
          <w:trHeight w:val="548"/>
        </w:trPr>
        <w:tc>
          <w:tcPr>
            <w:tcW w:w="13176" w:type="dxa"/>
            <w:gridSpan w:val="5"/>
          </w:tcPr>
          <w:p w:rsidR="00FA60A0" w:rsidRPr="00FA60A0" w:rsidRDefault="00FA60A0" w:rsidP="00FA60A0">
            <w:pPr>
              <w:jc w:val="center"/>
              <w:rPr>
                <w:rFonts w:ascii="Times New Roman" w:hAnsi="Times New Roman"/>
              </w:rPr>
            </w:pPr>
            <w:r w:rsidRPr="00FA60A0">
              <w:rPr>
                <w:rFonts w:ascii="Times New Roman" w:hAnsi="Times New Roman"/>
                <w:b/>
                <w:u w:val="single"/>
              </w:rPr>
              <w:t>In what ways are you collaborating formally and how often?</w:t>
            </w:r>
          </w:p>
        </w:tc>
      </w:tr>
      <w:tr w:rsidR="00FA60A0" w:rsidRPr="00FA60A0" w:rsidTr="00FA60A0">
        <w:tc>
          <w:tcPr>
            <w:tcW w:w="2635" w:type="dxa"/>
          </w:tcPr>
          <w:p w:rsidR="00FA60A0" w:rsidRPr="00FA60A0" w:rsidRDefault="00FA60A0" w:rsidP="00FA60A0">
            <w:pPr>
              <w:rPr>
                <w:rFonts w:ascii="Times New Roman" w:hAnsi="Times New Roman"/>
              </w:rPr>
            </w:pPr>
            <w:r w:rsidRPr="00FA60A0">
              <w:rPr>
                <w:rFonts w:ascii="Times New Roman" w:hAnsi="Times New Roman"/>
              </w:rPr>
              <w:t>Staff Meetings</w:t>
            </w:r>
          </w:p>
        </w:tc>
        <w:tc>
          <w:tcPr>
            <w:tcW w:w="2635" w:type="dxa"/>
          </w:tcPr>
          <w:p w:rsidR="00FA60A0" w:rsidRPr="00FA60A0" w:rsidRDefault="00FA60A0" w:rsidP="00FA60A0">
            <w:pPr>
              <w:rPr>
                <w:rFonts w:ascii="Times New Roman" w:hAnsi="Times New Roman"/>
              </w:rPr>
            </w:pPr>
            <w:r w:rsidRPr="00FA60A0">
              <w:rPr>
                <w:rFonts w:ascii="Times New Roman" w:hAnsi="Times New Roman"/>
              </w:rPr>
              <w:t>Daily</w:t>
            </w:r>
          </w:p>
        </w:tc>
        <w:tc>
          <w:tcPr>
            <w:tcW w:w="2635" w:type="dxa"/>
          </w:tcPr>
          <w:p w:rsidR="00FA60A0" w:rsidRPr="00FA60A0" w:rsidRDefault="00FA60A0" w:rsidP="00FA60A0">
            <w:pPr>
              <w:rPr>
                <w:rFonts w:ascii="Times New Roman" w:hAnsi="Times New Roman"/>
              </w:rPr>
            </w:pPr>
            <w:r w:rsidRPr="00FA60A0">
              <w:rPr>
                <w:rFonts w:ascii="Times New Roman" w:hAnsi="Times New Roman"/>
              </w:rPr>
              <w:t>Weekly</w:t>
            </w:r>
          </w:p>
        </w:tc>
        <w:tc>
          <w:tcPr>
            <w:tcW w:w="2635" w:type="dxa"/>
          </w:tcPr>
          <w:p w:rsidR="00FA60A0" w:rsidRPr="00FA60A0" w:rsidRDefault="00FA60A0" w:rsidP="00FA60A0">
            <w:pPr>
              <w:rPr>
                <w:rFonts w:ascii="Times New Roman" w:hAnsi="Times New Roman"/>
              </w:rPr>
            </w:pPr>
            <w:r w:rsidRPr="00FA60A0">
              <w:rPr>
                <w:rFonts w:ascii="Times New Roman" w:hAnsi="Times New Roman"/>
              </w:rPr>
              <w:t>Monthly</w:t>
            </w:r>
          </w:p>
        </w:tc>
        <w:tc>
          <w:tcPr>
            <w:tcW w:w="2636" w:type="dxa"/>
          </w:tcPr>
          <w:p w:rsidR="00FA60A0" w:rsidRPr="00FA60A0" w:rsidRDefault="00FA60A0" w:rsidP="00FA60A0">
            <w:pPr>
              <w:rPr>
                <w:rFonts w:ascii="Times New Roman" w:hAnsi="Times New Roman"/>
              </w:rPr>
            </w:pPr>
            <w:r w:rsidRPr="00FA60A0">
              <w:rPr>
                <w:rFonts w:ascii="Times New Roman" w:hAnsi="Times New Roman"/>
              </w:rPr>
              <w:t>Other</w:t>
            </w:r>
          </w:p>
        </w:tc>
      </w:tr>
      <w:tr w:rsidR="00FA60A0" w:rsidRPr="00FA60A0" w:rsidTr="00FA60A0">
        <w:trPr>
          <w:trHeight w:val="413"/>
        </w:trPr>
        <w:tc>
          <w:tcPr>
            <w:tcW w:w="2635" w:type="dxa"/>
          </w:tcPr>
          <w:p w:rsidR="00FA60A0" w:rsidRPr="00FA60A0" w:rsidRDefault="00FA60A0" w:rsidP="00FA60A0">
            <w:pPr>
              <w:rPr>
                <w:rFonts w:ascii="Times New Roman" w:hAnsi="Times New Roman"/>
              </w:rPr>
            </w:pPr>
          </w:p>
        </w:tc>
        <w:tc>
          <w:tcPr>
            <w:tcW w:w="2635" w:type="dxa"/>
          </w:tcPr>
          <w:p w:rsidR="00FA60A0" w:rsidRPr="00FA60A0" w:rsidRDefault="00FA60A0" w:rsidP="00FA60A0">
            <w:pPr>
              <w:rPr>
                <w:rFonts w:ascii="Times New Roman" w:hAnsi="Times New Roman"/>
              </w:rPr>
            </w:pPr>
          </w:p>
        </w:tc>
        <w:tc>
          <w:tcPr>
            <w:tcW w:w="2635" w:type="dxa"/>
          </w:tcPr>
          <w:p w:rsidR="00FA60A0" w:rsidRPr="00FA60A0" w:rsidRDefault="00FA60A0" w:rsidP="00FA60A0">
            <w:pPr>
              <w:rPr>
                <w:rFonts w:ascii="Times New Roman" w:hAnsi="Times New Roman"/>
              </w:rPr>
            </w:pPr>
          </w:p>
        </w:tc>
        <w:tc>
          <w:tcPr>
            <w:tcW w:w="2635" w:type="dxa"/>
          </w:tcPr>
          <w:p w:rsidR="00FA60A0" w:rsidRPr="00FA60A0" w:rsidRDefault="00FA60A0" w:rsidP="00FA60A0">
            <w:pPr>
              <w:jc w:val="center"/>
              <w:rPr>
                <w:rFonts w:ascii="Times New Roman" w:hAnsi="Times New Roman"/>
              </w:rPr>
            </w:pPr>
            <w:r w:rsidRPr="00FA60A0">
              <w:rPr>
                <w:rFonts w:ascii="Times New Roman" w:hAnsi="Times New Roman"/>
              </w:rPr>
              <w:t>12</w:t>
            </w:r>
          </w:p>
        </w:tc>
        <w:tc>
          <w:tcPr>
            <w:tcW w:w="2636" w:type="dxa"/>
          </w:tcPr>
          <w:p w:rsidR="00FA60A0" w:rsidRPr="00FA60A0" w:rsidRDefault="00FA60A0" w:rsidP="00FA60A0">
            <w:pPr>
              <w:rPr>
                <w:rFonts w:ascii="Times New Roman" w:hAnsi="Times New Roman"/>
              </w:rPr>
            </w:pPr>
          </w:p>
        </w:tc>
      </w:tr>
      <w:tr w:rsidR="00FA60A0" w:rsidRPr="00FA60A0" w:rsidTr="00FA60A0">
        <w:trPr>
          <w:trHeight w:val="350"/>
        </w:trPr>
        <w:tc>
          <w:tcPr>
            <w:tcW w:w="2635" w:type="dxa"/>
          </w:tcPr>
          <w:p w:rsidR="00FA60A0" w:rsidRPr="00FA60A0" w:rsidRDefault="00FA60A0" w:rsidP="00FA60A0">
            <w:pPr>
              <w:rPr>
                <w:rFonts w:ascii="Times New Roman" w:hAnsi="Times New Roman"/>
              </w:rPr>
            </w:pPr>
            <w:r w:rsidRPr="00FA60A0">
              <w:rPr>
                <w:rFonts w:ascii="Times New Roman" w:hAnsi="Times New Roman"/>
              </w:rPr>
              <w:t>STAT</w:t>
            </w:r>
          </w:p>
        </w:tc>
        <w:tc>
          <w:tcPr>
            <w:tcW w:w="2635" w:type="dxa"/>
          </w:tcPr>
          <w:p w:rsidR="00FA60A0" w:rsidRPr="00FA60A0" w:rsidRDefault="00FA60A0" w:rsidP="00FA60A0">
            <w:pPr>
              <w:rPr>
                <w:rFonts w:ascii="Times New Roman" w:hAnsi="Times New Roman"/>
              </w:rPr>
            </w:pPr>
            <w:r w:rsidRPr="00FA60A0">
              <w:rPr>
                <w:rFonts w:ascii="Times New Roman" w:hAnsi="Times New Roman"/>
              </w:rPr>
              <w:t>Daily</w:t>
            </w:r>
          </w:p>
        </w:tc>
        <w:tc>
          <w:tcPr>
            <w:tcW w:w="2635" w:type="dxa"/>
          </w:tcPr>
          <w:p w:rsidR="00FA60A0" w:rsidRPr="00FA60A0" w:rsidRDefault="00FA60A0" w:rsidP="00FA60A0">
            <w:pPr>
              <w:rPr>
                <w:rFonts w:ascii="Times New Roman" w:hAnsi="Times New Roman"/>
              </w:rPr>
            </w:pPr>
            <w:r w:rsidRPr="00FA60A0">
              <w:rPr>
                <w:rFonts w:ascii="Times New Roman" w:hAnsi="Times New Roman"/>
              </w:rPr>
              <w:t>Weekly</w:t>
            </w:r>
          </w:p>
        </w:tc>
        <w:tc>
          <w:tcPr>
            <w:tcW w:w="2635" w:type="dxa"/>
          </w:tcPr>
          <w:p w:rsidR="00FA60A0" w:rsidRPr="00FA60A0" w:rsidRDefault="00FA60A0" w:rsidP="00FA60A0">
            <w:pPr>
              <w:rPr>
                <w:rFonts w:ascii="Times New Roman" w:hAnsi="Times New Roman"/>
              </w:rPr>
            </w:pPr>
            <w:r w:rsidRPr="00FA60A0">
              <w:rPr>
                <w:rFonts w:ascii="Times New Roman" w:hAnsi="Times New Roman"/>
              </w:rPr>
              <w:t>Monthly</w:t>
            </w:r>
          </w:p>
        </w:tc>
        <w:tc>
          <w:tcPr>
            <w:tcW w:w="2636" w:type="dxa"/>
          </w:tcPr>
          <w:p w:rsidR="00FA60A0" w:rsidRPr="00FA60A0" w:rsidRDefault="00FA60A0" w:rsidP="00FA60A0">
            <w:pPr>
              <w:rPr>
                <w:rFonts w:ascii="Times New Roman" w:hAnsi="Times New Roman"/>
              </w:rPr>
            </w:pPr>
            <w:r w:rsidRPr="00FA60A0">
              <w:rPr>
                <w:rFonts w:ascii="Times New Roman" w:hAnsi="Times New Roman"/>
              </w:rPr>
              <w:t>Other</w:t>
            </w:r>
          </w:p>
        </w:tc>
      </w:tr>
      <w:tr w:rsidR="00FA60A0" w:rsidRPr="00FA60A0" w:rsidTr="00FA60A0">
        <w:trPr>
          <w:trHeight w:val="350"/>
        </w:trPr>
        <w:tc>
          <w:tcPr>
            <w:tcW w:w="2635" w:type="dxa"/>
          </w:tcPr>
          <w:p w:rsidR="00FA60A0" w:rsidRPr="00FA60A0" w:rsidRDefault="00FA60A0" w:rsidP="00FA60A0">
            <w:pPr>
              <w:jc w:val="center"/>
              <w:rPr>
                <w:rFonts w:ascii="Times New Roman" w:hAnsi="Times New Roman"/>
              </w:rPr>
            </w:pPr>
          </w:p>
        </w:tc>
        <w:tc>
          <w:tcPr>
            <w:tcW w:w="2635" w:type="dxa"/>
          </w:tcPr>
          <w:p w:rsidR="00FA60A0" w:rsidRPr="00FA60A0" w:rsidRDefault="00FA60A0" w:rsidP="00FA60A0">
            <w:pPr>
              <w:jc w:val="center"/>
              <w:rPr>
                <w:rFonts w:ascii="Times New Roman" w:hAnsi="Times New Roman"/>
              </w:rPr>
            </w:pPr>
          </w:p>
        </w:tc>
        <w:tc>
          <w:tcPr>
            <w:tcW w:w="2635" w:type="dxa"/>
          </w:tcPr>
          <w:p w:rsidR="00FA60A0" w:rsidRPr="00FA60A0" w:rsidRDefault="00FA60A0" w:rsidP="00FA60A0">
            <w:pPr>
              <w:jc w:val="center"/>
              <w:rPr>
                <w:rFonts w:ascii="Times New Roman" w:hAnsi="Times New Roman"/>
              </w:rPr>
            </w:pPr>
            <w:r w:rsidRPr="00FA60A0">
              <w:rPr>
                <w:rFonts w:ascii="Times New Roman" w:hAnsi="Times New Roman"/>
              </w:rPr>
              <w:t>7</w:t>
            </w:r>
          </w:p>
        </w:tc>
        <w:tc>
          <w:tcPr>
            <w:tcW w:w="2635" w:type="dxa"/>
          </w:tcPr>
          <w:p w:rsidR="00FA60A0" w:rsidRPr="00FA60A0" w:rsidRDefault="00FA60A0" w:rsidP="00FA60A0">
            <w:pPr>
              <w:jc w:val="center"/>
              <w:rPr>
                <w:rFonts w:ascii="Times New Roman" w:hAnsi="Times New Roman"/>
              </w:rPr>
            </w:pPr>
            <w:r w:rsidRPr="00FA60A0">
              <w:rPr>
                <w:rFonts w:ascii="Times New Roman" w:hAnsi="Times New Roman"/>
              </w:rPr>
              <w:t>1</w:t>
            </w:r>
          </w:p>
        </w:tc>
        <w:tc>
          <w:tcPr>
            <w:tcW w:w="2636" w:type="dxa"/>
          </w:tcPr>
          <w:p w:rsidR="00FA60A0" w:rsidRPr="00FA60A0" w:rsidRDefault="00FA60A0" w:rsidP="00FA60A0">
            <w:pPr>
              <w:jc w:val="center"/>
              <w:rPr>
                <w:rFonts w:ascii="Times New Roman" w:hAnsi="Times New Roman"/>
              </w:rPr>
            </w:pPr>
            <w:r w:rsidRPr="00FA60A0">
              <w:rPr>
                <w:rFonts w:ascii="Times New Roman" w:hAnsi="Times New Roman"/>
              </w:rPr>
              <w:t>5 (As needed)</w:t>
            </w:r>
          </w:p>
        </w:tc>
      </w:tr>
      <w:tr w:rsidR="00FA60A0" w:rsidRPr="00FA60A0" w:rsidTr="00FA60A0">
        <w:trPr>
          <w:trHeight w:val="350"/>
        </w:trPr>
        <w:tc>
          <w:tcPr>
            <w:tcW w:w="2635" w:type="dxa"/>
          </w:tcPr>
          <w:p w:rsidR="00FA60A0" w:rsidRPr="00FA60A0" w:rsidRDefault="00FA60A0" w:rsidP="00FA60A0">
            <w:pPr>
              <w:rPr>
                <w:rFonts w:ascii="Times New Roman" w:hAnsi="Times New Roman"/>
              </w:rPr>
            </w:pPr>
            <w:r w:rsidRPr="00FA60A0">
              <w:rPr>
                <w:rFonts w:ascii="Times New Roman" w:hAnsi="Times New Roman"/>
              </w:rPr>
              <w:t>Grade Level Meetings</w:t>
            </w:r>
          </w:p>
        </w:tc>
        <w:tc>
          <w:tcPr>
            <w:tcW w:w="2635" w:type="dxa"/>
          </w:tcPr>
          <w:p w:rsidR="00FA60A0" w:rsidRPr="00FA60A0" w:rsidRDefault="00FA60A0" w:rsidP="00FA60A0">
            <w:pPr>
              <w:rPr>
                <w:rFonts w:ascii="Times New Roman" w:hAnsi="Times New Roman"/>
              </w:rPr>
            </w:pPr>
            <w:r w:rsidRPr="00FA60A0">
              <w:rPr>
                <w:rFonts w:ascii="Times New Roman" w:hAnsi="Times New Roman"/>
              </w:rPr>
              <w:t xml:space="preserve">Daily </w:t>
            </w:r>
          </w:p>
        </w:tc>
        <w:tc>
          <w:tcPr>
            <w:tcW w:w="2635" w:type="dxa"/>
          </w:tcPr>
          <w:p w:rsidR="00FA60A0" w:rsidRPr="00FA60A0" w:rsidRDefault="00FA60A0" w:rsidP="00FA60A0">
            <w:pPr>
              <w:rPr>
                <w:rFonts w:ascii="Times New Roman" w:hAnsi="Times New Roman"/>
              </w:rPr>
            </w:pPr>
            <w:r w:rsidRPr="00FA60A0">
              <w:rPr>
                <w:rFonts w:ascii="Times New Roman" w:hAnsi="Times New Roman"/>
              </w:rPr>
              <w:t>Weekly</w:t>
            </w:r>
          </w:p>
        </w:tc>
        <w:tc>
          <w:tcPr>
            <w:tcW w:w="2635" w:type="dxa"/>
          </w:tcPr>
          <w:p w:rsidR="00FA60A0" w:rsidRPr="00FA60A0" w:rsidRDefault="00FA60A0" w:rsidP="00FA60A0">
            <w:pPr>
              <w:rPr>
                <w:rFonts w:ascii="Times New Roman" w:hAnsi="Times New Roman"/>
              </w:rPr>
            </w:pPr>
            <w:r w:rsidRPr="00FA60A0">
              <w:rPr>
                <w:rFonts w:ascii="Times New Roman" w:hAnsi="Times New Roman"/>
              </w:rPr>
              <w:t>Monthly</w:t>
            </w:r>
          </w:p>
        </w:tc>
        <w:tc>
          <w:tcPr>
            <w:tcW w:w="2636" w:type="dxa"/>
          </w:tcPr>
          <w:p w:rsidR="00FA60A0" w:rsidRPr="00FA60A0" w:rsidRDefault="00FA60A0" w:rsidP="00FA60A0">
            <w:pPr>
              <w:rPr>
                <w:rFonts w:ascii="Times New Roman" w:hAnsi="Times New Roman"/>
              </w:rPr>
            </w:pPr>
            <w:r w:rsidRPr="00FA60A0">
              <w:rPr>
                <w:rFonts w:ascii="Times New Roman" w:hAnsi="Times New Roman"/>
              </w:rPr>
              <w:t>Other</w:t>
            </w:r>
          </w:p>
        </w:tc>
      </w:tr>
      <w:tr w:rsidR="00FA60A0" w:rsidRPr="00FA60A0" w:rsidTr="00FA60A0">
        <w:trPr>
          <w:trHeight w:val="350"/>
        </w:trPr>
        <w:tc>
          <w:tcPr>
            <w:tcW w:w="2635" w:type="dxa"/>
          </w:tcPr>
          <w:p w:rsidR="00FA60A0" w:rsidRPr="00FA60A0" w:rsidRDefault="00FA60A0" w:rsidP="00FA60A0">
            <w:pPr>
              <w:rPr>
                <w:rFonts w:ascii="Times New Roman" w:hAnsi="Times New Roman"/>
              </w:rPr>
            </w:pPr>
          </w:p>
        </w:tc>
        <w:tc>
          <w:tcPr>
            <w:tcW w:w="2635" w:type="dxa"/>
          </w:tcPr>
          <w:p w:rsidR="00FA60A0" w:rsidRPr="00FA60A0" w:rsidRDefault="00FA60A0" w:rsidP="00FA60A0">
            <w:pPr>
              <w:jc w:val="center"/>
              <w:rPr>
                <w:rFonts w:ascii="Times New Roman" w:hAnsi="Times New Roman"/>
              </w:rPr>
            </w:pPr>
            <w:r w:rsidRPr="00FA60A0">
              <w:rPr>
                <w:rFonts w:ascii="Times New Roman" w:hAnsi="Times New Roman"/>
              </w:rPr>
              <w:t>1</w:t>
            </w:r>
          </w:p>
        </w:tc>
        <w:tc>
          <w:tcPr>
            <w:tcW w:w="2635" w:type="dxa"/>
          </w:tcPr>
          <w:p w:rsidR="00FA60A0" w:rsidRPr="00FA60A0" w:rsidRDefault="00FA60A0" w:rsidP="00FA60A0">
            <w:pPr>
              <w:jc w:val="center"/>
              <w:rPr>
                <w:rFonts w:ascii="Times New Roman" w:hAnsi="Times New Roman"/>
              </w:rPr>
            </w:pPr>
            <w:r w:rsidRPr="00FA60A0">
              <w:rPr>
                <w:rFonts w:ascii="Times New Roman" w:hAnsi="Times New Roman"/>
              </w:rPr>
              <w:t>11</w:t>
            </w:r>
          </w:p>
        </w:tc>
        <w:tc>
          <w:tcPr>
            <w:tcW w:w="2635" w:type="dxa"/>
          </w:tcPr>
          <w:p w:rsidR="00FA60A0" w:rsidRPr="00FA60A0" w:rsidRDefault="00FA60A0" w:rsidP="00FA60A0">
            <w:pPr>
              <w:jc w:val="center"/>
              <w:rPr>
                <w:rFonts w:ascii="Times New Roman" w:hAnsi="Times New Roman"/>
              </w:rPr>
            </w:pPr>
            <w:r w:rsidRPr="00FA60A0">
              <w:rPr>
                <w:rFonts w:ascii="Times New Roman" w:hAnsi="Times New Roman"/>
              </w:rPr>
              <w:t>1</w:t>
            </w:r>
          </w:p>
        </w:tc>
        <w:tc>
          <w:tcPr>
            <w:tcW w:w="2636" w:type="dxa"/>
          </w:tcPr>
          <w:p w:rsidR="00FA60A0" w:rsidRPr="00FA60A0" w:rsidRDefault="00FA60A0" w:rsidP="00FA60A0">
            <w:pPr>
              <w:rPr>
                <w:rFonts w:ascii="Times New Roman" w:hAnsi="Times New Roman"/>
              </w:rPr>
            </w:pPr>
          </w:p>
        </w:tc>
      </w:tr>
      <w:tr w:rsidR="00FA60A0" w:rsidRPr="00FA60A0" w:rsidTr="00FA60A0">
        <w:trPr>
          <w:trHeight w:val="350"/>
        </w:trPr>
        <w:tc>
          <w:tcPr>
            <w:tcW w:w="2635" w:type="dxa"/>
          </w:tcPr>
          <w:p w:rsidR="00FA60A0" w:rsidRPr="00FA60A0" w:rsidRDefault="00FA60A0" w:rsidP="00FA60A0">
            <w:pPr>
              <w:rPr>
                <w:rFonts w:ascii="Times New Roman" w:hAnsi="Times New Roman"/>
              </w:rPr>
            </w:pPr>
            <w:r w:rsidRPr="00FA60A0">
              <w:rPr>
                <w:rFonts w:ascii="Times New Roman" w:hAnsi="Times New Roman"/>
              </w:rPr>
              <w:t>Other</w:t>
            </w:r>
          </w:p>
        </w:tc>
        <w:tc>
          <w:tcPr>
            <w:tcW w:w="2635" w:type="dxa"/>
          </w:tcPr>
          <w:p w:rsidR="00FA60A0" w:rsidRPr="00FA60A0" w:rsidRDefault="00FA60A0" w:rsidP="00FA60A0">
            <w:pPr>
              <w:rPr>
                <w:rFonts w:ascii="Times New Roman" w:hAnsi="Times New Roman"/>
              </w:rPr>
            </w:pPr>
            <w:r w:rsidRPr="00FA60A0">
              <w:rPr>
                <w:rFonts w:ascii="Times New Roman" w:hAnsi="Times New Roman"/>
              </w:rPr>
              <w:t>Daily</w:t>
            </w:r>
          </w:p>
        </w:tc>
        <w:tc>
          <w:tcPr>
            <w:tcW w:w="2635" w:type="dxa"/>
          </w:tcPr>
          <w:p w:rsidR="00FA60A0" w:rsidRPr="00FA60A0" w:rsidRDefault="00FA60A0" w:rsidP="00FA60A0">
            <w:pPr>
              <w:rPr>
                <w:rFonts w:ascii="Times New Roman" w:hAnsi="Times New Roman"/>
              </w:rPr>
            </w:pPr>
            <w:r w:rsidRPr="00FA60A0">
              <w:rPr>
                <w:rFonts w:ascii="Times New Roman" w:hAnsi="Times New Roman"/>
              </w:rPr>
              <w:t>Weekly</w:t>
            </w:r>
          </w:p>
        </w:tc>
        <w:tc>
          <w:tcPr>
            <w:tcW w:w="2635" w:type="dxa"/>
          </w:tcPr>
          <w:p w:rsidR="00FA60A0" w:rsidRPr="00FA60A0" w:rsidRDefault="00FA60A0" w:rsidP="00FA60A0">
            <w:pPr>
              <w:rPr>
                <w:rFonts w:ascii="Times New Roman" w:hAnsi="Times New Roman"/>
              </w:rPr>
            </w:pPr>
            <w:r w:rsidRPr="00FA60A0">
              <w:rPr>
                <w:rFonts w:ascii="Times New Roman" w:hAnsi="Times New Roman"/>
              </w:rPr>
              <w:t>Monthly</w:t>
            </w:r>
          </w:p>
        </w:tc>
        <w:tc>
          <w:tcPr>
            <w:tcW w:w="2636" w:type="dxa"/>
          </w:tcPr>
          <w:p w:rsidR="00FA60A0" w:rsidRPr="00FA60A0" w:rsidRDefault="00FA60A0" w:rsidP="00FA60A0">
            <w:pPr>
              <w:rPr>
                <w:rFonts w:ascii="Times New Roman" w:hAnsi="Times New Roman"/>
              </w:rPr>
            </w:pPr>
            <w:r w:rsidRPr="00FA60A0">
              <w:rPr>
                <w:rFonts w:ascii="Times New Roman" w:hAnsi="Times New Roman"/>
              </w:rPr>
              <w:t>Other</w:t>
            </w:r>
          </w:p>
        </w:tc>
      </w:tr>
      <w:tr w:rsidR="00FA60A0" w:rsidRPr="00FA60A0" w:rsidTr="00FA60A0">
        <w:trPr>
          <w:trHeight w:val="350"/>
        </w:trPr>
        <w:tc>
          <w:tcPr>
            <w:tcW w:w="2635" w:type="dxa"/>
          </w:tcPr>
          <w:p w:rsidR="00FA60A0" w:rsidRPr="00FA60A0" w:rsidRDefault="00FA60A0" w:rsidP="00FA60A0">
            <w:pPr>
              <w:rPr>
                <w:rFonts w:ascii="Times New Roman" w:hAnsi="Times New Roman"/>
              </w:rPr>
            </w:pPr>
          </w:p>
        </w:tc>
        <w:tc>
          <w:tcPr>
            <w:tcW w:w="2635" w:type="dxa"/>
          </w:tcPr>
          <w:p w:rsidR="00FA60A0" w:rsidRPr="00FA60A0" w:rsidRDefault="00FA60A0" w:rsidP="00FA60A0">
            <w:pPr>
              <w:jc w:val="center"/>
              <w:rPr>
                <w:rFonts w:ascii="Times New Roman" w:hAnsi="Times New Roman"/>
              </w:rPr>
            </w:pPr>
            <w:r w:rsidRPr="00FA60A0">
              <w:rPr>
                <w:rFonts w:ascii="Times New Roman" w:hAnsi="Times New Roman"/>
              </w:rPr>
              <w:t>2</w:t>
            </w:r>
          </w:p>
        </w:tc>
        <w:tc>
          <w:tcPr>
            <w:tcW w:w="2635" w:type="dxa"/>
          </w:tcPr>
          <w:p w:rsidR="00FA60A0" w:rsidRPr="00FA60A0" w:rsidRDefault="00FA60A0" w:rsidP="00FA60A0">
            <w:pPr>
              <w:jc w:val="center"/>
              <w:rPr>
                <w:rFonts w:ascii="Times New Roman" w:hAnsi="Times New Roman"/>
              </w:rPr>
            </w:pPr>
            <w:r w:rsidRPr="00FA60A0">
              <w:rPr>
                <w:rFonts w:ascii="Times New Roman" w:hAnsi="Times New Roman"/>
              </w:rPr>
              <w:t>4</w:t>
            </w:r>
          </w:p>
        </w:tc>
        <w:tc>
          <w:tcPr>
            <w:tcW w:w="2635" w:type="dxa"/>
          </w:tcPr>
          <w:p w:rsidR="00FA60A0" w:rsidRPr="00FA60A0" w:rsidRDefault="00FA60A0" w:rsidP="00FA60A0">
            <w:pPr>
              <w:jc w:val="center"/>
              <w:rPr>
                <w:rFonts w:ascii="Times New Roman" w:hAnsi="Times New Roman"/>
              </w:rPr>
            </w:pPr>
          </w:p>
        </w:tc>
        <w:tc>
          <w:tcPr>
            <w:tcW w:w="2636" w:type="dxa"/>
          </w:tcPr>
          <w:p w:rsidR="00FA60A0" w:rsidRPr="00FA60A0" w:rsidRDefault="00FA60A0" w:rsidP="00FA60A0">
            <w:pPr>
              <w:jc w:val="center"/>
              <w:rPr>
                <w:rFonts w:ascii="Times New Roman" w:hAnsi="Times New Roman"/>
              </w:rPr>
            </w:pPr>
            <w:r w:rsidRPr="00FA60A0">
              <w:rPr>
                <w:rFonts w:ascii="Times New Roman" w:hAnsi="Times New Roman"/>
              </w:rPr>
              <w:t>5</w:t>
            </w:r>
          </w:p>
        </w:tc>
      </w:tr>
    </w:tbl>
    <w:p w:rsidR="00FA60A0" w:rsidRPr="00FA60A0" w:rsidRDefault="00FA60A0" w:rsidP="00FA60A0">
      <w:pPr>
        <w:rPr>
          <w:rFonts w:ascii="Times New Roman" w:hAnsi="Times New Roman"/>
        </w:rPr>
      </w:pPr>
    </w:p>
    <w:tbl>
      <w:tblPr>
        <w:tblStyle w:val="TableGrid"/>
        <w:tblW w:w="0" w:type="auto"/>
        <w:tblLook w:val="04A0"/>
      </w:tblPr>
      <w:tblGrid>
        <w:gridCol w:w="2635"/>
        <w:gridCol w:w="2635"/>
        <w:gridCol w:w="1318"/>
        <w:gridCol w:w="1317"/>
        <w:gridCol w:w="2635"/>
        <w:gridCol w:w="2636"/>
      </w:tblGrid>
      <w:tr w:rsidR="00FA60A0" w:rsidRPr="00FA60A0" w:rsidTr="00FA60A0">
        <w:tc>
          <w:tcPr>
            <w:tcW w:w="13176" w:type="dxa"/>
            <w:gridSpan w:val="6"/>
          </w:tcPr>
          <w:p w:rsidR="00FA60A0" w:rsidRPr="00FA60A0" w:rsidRDefault="00FA60A0" w:rsidP="00FA60A0">
            <w:pPr>
              <w:jc w:val="center"/>
              <w:rPr>
                <w:rFonts w:ascii="Times New Roman" w:hAnsi="Times New Roman"/>
                <w:b/>
                <w:u w:val="single"/>
              </w:rPr>
            </w:pPr>
            <w:r w:rsidRPr="00FA60A0">
              <w:rPr>
                <w:rFonts w:ascii="Times New Roman" w:hAnsi="Times New Roman"/>
                <w:b/>
                <w:u w:val="single"/>
              </w:rPr>
              <w:t>In what ways are you collaborating informally and how often?</w:t>
            </w:r>
          </w:p>
        </w:tc>
      </w:tr>
      <w:tr w:rsidR="00FA60A0" w:rsidRPr="00FA60A0" w:rsidTr="00FA60A0">
        <w:tc>
          <w:tcPr>
            <w:tcW w:w="2635" w:type="dxa"/>
          </w:tcPr>
          <w:p w:rsidR="00FA60A0" w:rsidRPr="00FA60A0" w:rsidRDefault="00FA60A0" w:rsidP="00FA60A0">
            <w:pPr>
              <w:rPr>
                <w:rFonts w:ascii="Times New Roman" w:hAnsi="Times New Roman"/>
              </w:rPr>
            </w:pPr>
            <w:r w:rsidRPr="00FA60A0">
              <w:rPr>
                <w:rFonts w:ascii="Times New Roman" w:hAnsi="Times New Roman"/>
              </w:rPr>
              <w:t>Conversations</w:t>
            </w:r>
          </w:p>
        </w:tc>
        <w:tc>
          <w:tcPr>
            <w:tcW w:w="2635" w:type="dxa"/>
          </w:tcPr>
          <w:p w:rsidR="00FA60A0" w:rsidRPr="00FA60A0" w:rsidRDefault="00FA60A0" w:rsidP="00FA60A0">
            <w:pPr>
              <w:rPr>
                <w:rFonts w:ascii="Times New Roman" w:hAnsi="Times New Roman"/>
              </w:rPr>
            </w:pPr>
            <w:r w:rsidRPr="00FA60A0">
              <w:rPr>
                <w:rFonts w:ascii="Times New Roman" w:hAnsi="Times New Roman"/>
              </w:rPr>
              <w:t>Daily</w:t>
            </w:r>
          </w:p>
        </w:tc>
        <w:tc>
          <w:tcPr>
            <w:tcW w:w="2635" w:type="dxa"/>
            <w:gridSpan w:val="2"/>
          </w:tcPr>
          <w:p w:rsidR="00FA60A0" w:rsidRPr="00FA60A0" w:rsidRDefault="00FA60A0" w:rsidP="00FA60A0">
            <w:pPr>
              <w:rPr>
                <w:rFonts w:ascii="Times New Roman" w:hAnsi="Times New Roman"/>
              </w:rPr>
            </w:pPr>
            <w:r w:rsidRPr="00FA60A0">
              <w:rPr>
                <w:rFonts w:ascii="Times New Roman" w:hAnsi="Times New Roman"/>
              </w:rPr>
              <w:t>Weekly</w:t>
            </w:r>
          </w:p>
        </w:tc>
        <w:tc>
          <w:tcPr>
            <w:tcW w:w="2635" w:type="dxa"/>
          </w:tcPr>
          <w:p w:rsidR="00FA60A0" w:rsidRPr="00FA60A0" w:rsidRDefault="00FA60A0" w:rsidP="00FA60A0">
            <w:pPr>
              <w:rPr>
                <w:rFonts w:ascii="Times New Roman" w:hAnsi="Times New Roman"/>
              </w:rPr>
            </w:pPr>
            <w:r w:rsidRPr="00FA60A0">
              <w:rPr>
                <w:rFonts w:ascii="Times New Roman" w:hAnsi="Times New Roman"/>
              </w:rPr>
              <w:t>Monthly</w:t>
            </w:r>
          </w:p>
        </w:tc>
        <w:tc>
          <w:tcPr>
            <w:tcW w:w="2636" w:type="dxa"/>
          </w:tcPr>
          <w:p w:rsidR="00FA60A0" w:rsidRPr="00FA60A0" w:rsidRDefault="00FA60A0" w:rsidP="00FA60A0">
            <w:pPr>
              <w:rPr>
                <w:rFonts w:ascii="Times New Roman" w:hAnsi="Times New Roman"/>
              </w:rPr>
            </w:pPr>
            <w:r w:rsidRPr="00FA60A0">
              <w:rPr>
                <w:rFonts w:ascii="Times New Roman" w:hAnsi="Times New Roman"/>
              </w:rPr>
              <w:t>Other</w:t>
            </w:r>
          </w:p>
        </w:tc>
      </w:tr>
      <w:tr w:rsidR="00FA60A0" w:rsidRPr="00FA60A0" w:rsidTr="00FA60A0">
        <w:trPr>
          <w:trHeight w:val="332"/>
        </w:trPr>
        <w:tc>
          <w:tcPr>
            <w:tcW w:w="2635" w:type="dxa"/>
          </w:tcPr>
          <w:p w:rsidR="00FA60A0" w:rsidRPr="00FA60A0" w:rsidRDefault="00FA60A0" w:rsidP="00FA60A0">
            <w:pPr>
              <w:jc w:val="center"/>
              <w:rPr>
                <w:rFonts w:ascii="Times New Roman" w:hAnsi="Times New Roman"/>
              </w:rPr>
            </w:pPr>
          </w:p>
        </w:tc>
        <w:tc>
          <w:tcPr>
            <w:tcW w:w="2635" w:type="dxa"/>
          </w:tcPr>
          <w:p w:rsidR="00FA60A0" w:rsidRPr="00FA60A0" w:rsidRDefault="00FA60A0" w:rsidP="00FA60A0">
            <w:pPr>
              <w:jc w:val="center"/>
              <w:rPr>
                <w:rFonts w:ascii="Times New Roman" w:hAnsi="Times New Roman"/>
              </w:rPr>
            </w:pPr>
            <w:r w:rsidRPr="00FA60A0">
              <w:rPr>
                <w:rFonts w:ascii="Times New Roman" w:hAnsi="Times New Roman"/>
              </w:rPr>
              <w:t>13</w:t>
            </w:r>
          </w:p>
        </w:tc>
        <w:tc>
          <w:tcPr>
            <w:tcW w:w="2635" w:type="dxa"/>
            <w:gridSpan w:val="2"/>
          </w:tcPr>
          <w:p w:rsidR="00FA60A0" w:rsidRPr="00FA60A0" w:rsidRDefault="00FA60A0" w:rsidP="00FA60A0">
            <w:pPr>
              <w:rPr>
                <w:rFonts w:ascii="Times New Roman" w:hAnsi="Times New Roman"/>
              </w:rPr>
            </w:pPr>
          </w:p>
        </w:tc>
        <w:tc>
          <w:tcPr>
            <w:tcW w:w="2635" w:type="dxa"/>
          </w:tcPr>
          <w:p w:rsidR="00FA60A0" w:rsidRPr="00FA60A0" w:rsidRDefault="00FA60A0" w:rsidP="00FA60A0">
            <w:pPr>
              <w:rPr>
                <w:rFonts w:ascii="Times New Roman" w:hAnsi="Times New Roman"/>
              </w:rPr>
            </w:pPr>
          </w:p>
        </w:tc>
        <w:tc>
          <w:tcPr>
            <w:tcW w:w="2636" w:type="dxa"/>
          </w:tcPr>
          <w:p w:rsidR="00FA60A0" w:rsidRPr="00FA60A0" w:rsidRDefault="00FA60A0" w:rsidP="00FA60A0">
            <w:pPr>
              <w:rPr>
                <w:rFonts w:ascii="Times New Roman" w:hAnsi="Times New Roman"/>
              </w:rPr>
            </w:pPr>
          </w:p>
        </w:tc>
      </w:tr>
      <w:tr w:rsidR="00FA60A0" w:rsidRPr="00FA60A0" w:rsidTr="00FA60A0">
        <w:trPr>
          <w:trHeight w:val="350"/>
        </w:trPr>
        <w:tc>
          <w:tcPr>
            <w:tcW w:w="2635" w:type="dxa"/>
          </w:tcPr>
          <w:p w:rsidR="00FA60A0" w:rsidRPr="00FA60A0" w:rsidRDefault="00FA60A0" w:rsidP="00FA60A0">
            <w:pPr>
              <w:rPr>
                <w:rFonts w:ascii="Times New Roman" w:hAnsi="Times New Roman"/>
              </w:rPr>
            </w:pPr>
            <w:r w:rsidRPr="00FA60A0">
              <w:rPr>
                <w:rFonts w:ascii="Times New Roman" w:hAnsi="Times New Roman"/>
              </w:rPr>
              <w:t>Emails</w:t>
            </w:r>
          </w:p>
        </w:tc>
        <w:tc>
          <w:tcPr>
            <w:tcW w:w="2635" w:type="dxa"/>
          </w:tcPr>
          <w:p w:rsidR="00FA60A0" w:rsidRPr="00FA60A0" w:rsidRDefault="00FA60A0" w:rsidP="00FA60A0">
            <w:pPr>
              <w:rPr>
                <w:rFonts w:ascii="Times New Roman" w:hAnsi="Times New Roman"/>
              </w:rPr>
            </w:pPr>
            <w:r w:rsidRPr="00FA60A0">
              <w:rPr>
                <w:rFonts w:ascii="Times New Roman" w:hAnsi="Times New Roman"/>
              </w:rPr>
              <w:t>Daily</w:t>
            </w:r>
          </w:p>
        </w:tc>
        <w:tc>
          <w:tcPr>
            <w:tcW w:w="2635" w:type="dxa"/>
            <w:gridSpan w:val="2"/>
          </w:tcPr>
          <w:p w:rsidR="00FA60A0" w:rsidRPr="00FA60A0" w:rsidRDefault="00FA60A0" w:rsidP="00FA60A0">
            <w:pPr>
              <w:rPr>
                <w:rFonts w:ascii="Times New Roman" w:hAnsi="Times New Roman"/>
              </w:rPr>
            </w:pPr>
            <w:r w:rsidRPr="00FA60A0">
              <w:rPr>
                <w:rFonts w:ascii="Times New Roman" w:hAnsi="Times New Roman"/>
              </w:rPr>
              <w:t>Weekly</w:t>
            </w:r>
          </w:p>
        </w:tc>
        <w:tc>
          <w:tcPr>
            <w:tcW w:w="2635" w:type="dxa"/>
          </w:tcPr>
          <w:p w:rsidR="00FA60A0" w:rsidRPr="00FA60A0" w:rsidRDefault="00FA60A0" w:rsidP="00FA60A0">
            <w:pPr>
              <w:rPr>
                <w:rFonts w:ascii="Times New Roman" w:hAnsi="Times New Roman"/>
              </w:rPr>
            </w:pPr>
            <w:r w:rsidRPr="00FA60A0">
              <w:rPr>
                <w:rFonts w:ascii="Times New Roman" w:hAnsi="Times New Roman"/>
              </w:rPr>
              <w:t>Monthly</w:t>
            </w:r>
          </w:p>
        </w:tc>
        <w:tc>
          <w:tcPr>
            <w:tcW w:w="2636" w:type="dxa"/>
          </w:tcPr>
          <w:p w:rsidR="00FA60A0" w:rsidRPr="00FA60A0" w:rsidRDefault="00FA60A0" w:rsidP="00FA60A0">
            <w:pPr>
              <w:rPr>
                <w:rFonts w:ascii="Times New Roman" w:hAnsi="Times New Roman"/>
              </w:rPr>
            </w:pPr>
            <w:r w:rsidRPr="00FA60A0">
              <w:rPr>
                <w:rFonts w:ascii="Times New Roman" w:hAnsi="Times New Roman"/>
              </w:rPr>
              <w:t>Other</w:t>
            </w:r>
          </w:p>
        </w:tc>
      </w:tr>
      <w:tr w:rsidR="00FA60A0" w:rsidRPr="00FA60A0" w:rsidTr="00FA60A0">
        <w:trPr>
          <w:trHeight w:val="350"/>
        </w:trPr>
        <w:tc>
          <w:tcPr>
            <w:tcW w:w="2635" w:type="dxa"/>
          </w:tcPr>
          <w:p w:rsidR="00FA60A0" w:rsidRPr="00FA60A0" w:rsidRDefault="00FA60A0" w:rsidP="00FA60A0">
            <w:pPr>
              <w:jc w:val="center"/>
              <w:rPr>
                <w:rFonts w:ascii="Times New Roman" w:hAnsi="Times New Roman"/>
              </w:rPr>
            </w:pPr>
          </w:p>
        </w:tc>
        <w:tc>
          <w:tcPr>
            <w:tcW w:w="2635" w:type="dxa"/>
          </w:tcPr>
          <w:p w:rsidR="00FA60A0" w:rsidRPr="00FA60A0" w:rsidRDefault="00FA60A0" w:rsidP="00FA60A0">
            <w:pPr>
              <w:jc w:val="center"/>
              <w:rPr>
                <w:rFonts w:ascii="Times New Roman" w:hAnsi="Times New Roman"/>
              </w:rPr>
            </w:pPr>
            <w:r w:rsidRPr="00FA60A0">
              <w:rPr>
                <w:rFonts w:ascii="Times New Roman" w:hAnsi="Times New Roman"/>
              </w:rPr>
              <w:t>8</w:t>
            </w:r>
          </w:p>
        </w:tc>
        <w:tc>
          <w:tcPr>
            <w:tcW w:w="2635" w:type="dxa"/>
            <w:gridSpan w:val="2"/>
          </w:tcPr>
          <w:p w:rsidR="00FA60A0" w:rsidRPr="00FA60A0" w:rsidRDefault="00FA60A0" w:rsidP="00FA60A0">
            <w:pPr>
              <w:jc w:val="center"/>
              <w:rPr>
                <w:rFonts w:ascii="Times New Roman" w:hAnsi="Times New Roman"/>
              </w:rPr>
            </w:pPr>
            <w:r w:rsidRPr="00FA60A0">
              <w:rPr>
                <w:rFonts w:ascii="Times New Roman" w:hAnsi="Times New Roman"/>
              </w:rPr>
              <w:t>3</w:t>
            </w:r>
          </w:p>
        </w:tc>
        <w:tc>
          <w:tcPr>
            <w:tcW w:w="2635" w:type="dxa"/>
          </w:tcPr>
          <w:p w:rsidR="00FA60A0" w:rsidRPr="00FA60A0" w:rsidRDefault="00FA60A0" w:rsidP="00FA60A0">
            <w:pPr>
              <w:jc w:val="center"/>
              <w:rPr>
                <w:rFonts w:ascii="Times New Roman" w:hAnsi="Times New Roman"/>
              </w:rPr>
            </w:pPr>
          </w:p>
        </w:tc>
        <w:tc>
          <w:tcPr>
            <w:tcW w:w="2636" w:type="dxa"/>
          </w:tcPr>
          <w:p w:rsidR="00FA60A0" w:rsidRPr="00FA60A0" w:rsidRDefault="00FA60A0" w:rsidP="00FA60A0">
            <w:pPr>
              <w:jc w:val="center"/>
              <w:rPr>
                <w:rFonts w:ascii="Times New Roman" w:hAnsi="Times New Roman"/>
              </w:rPr>
            </w:pPr>
            <w:r w:rsidRPr="00FA60A0">
              <w:rPr>
                <w:rFonts w:ascii="Times New Roman" w:hAnsi="Times New Roman"/>
              </w:rPr>
              <w:t>2</w:t>
            </w:r>
          </w:p>
        </w:tc>
      </w:tr>
      <w:tr w:rsidR="00FA60A0" w:rsidRPr="00FA60A0" w:rsidTr="00FA60A0">
        <w:trPr>
          <w:trHeight w:val="350"/>
        </w:trPr>
        <w:tc>
          <w:tcPr>
            <w:tcW w:w="2635" w:type="dxa"/>
          </w:tcPr>
          <w:p w:rsidR="00FA60A0" w:rsidRPr="00FA60A0" w:rsidRDefault="00FA60A0" w:rsidP="00FA60A0">
            <w:pPr>
              <w:rPr>
                <w:rFonts w:ascii="Times New Roman" w:hAnsi="Times New Roman"/>
              </w:rPr>
            </w:pPr>
            <w:r w:rsidRPr="00FA60A0">
              <w:rPr>
                <w:rFonts w:ascii="Times New Roman" w:hAnsi="Times New Roman"/>
              </w:rPr>
              <w:t>Phone Calls</w:t>
            </w:r>
          </w:p>
        </w:tc>
        <w:tc>
          <w:tcPr>
            <w:tcW w:w="2635" w:type="dxa"/>
          </w:tcPr>
          <w:p w:rsidR="00FA60A0" w:rsidRPr="00FA60A0" w:rsidRDefault="00FA60A0" w:rsidP="00FA60A0">
            <w:pPr>
              <w:rPr>
                <w:rFonts w:ascii="Times New Roman" w:hAnsi="Times New Roman"/>
              </w:rPr>
            </w:pPr>
            <w:r w:rsidRPr="00FA60A0">
              <w:rPr>
                <w:rFonts w:ascii="Times New Roman" w:hAnsi="Times New Roman"/>
              </w:rPr>
              <w:t xml:space="preserve">Daily </w:t>
            </w:r>
          </w:p>
        </w:tc>
        <w:tc>
          <w:tcPr>
            <w:tcW w:w="2635" w:type="dxa"/>
            <w:gridSpan w:val="2"/>
          </w:tcPr>
          <w:p w:rsidR="00FA60A0" w:rsidRPr="00FA60A0" w:rsidRDefault="00FA60A0" w:rsidP="00FA60A0">
            <w:pPr>
              <w:rPr>
                <w:rFonts w:ascii="Times New Roman" w:hAnsi="Times New Roman"/>
              </w:rPr>
            </w:pPr>
            <w:r w:rsidRPr="00FA60A0">
              <w:rPr>
                <w:rFonts w:ascii="Times New Roman" w:hAnsi="Times New Roman"/>
              </w:rPr>
              <w:t>Weekly</w:t>
            </w:r>
          </w:p>
        </w:tc>
        <w:tc>
          <w:tcPr>
            <w:tcW w:w="2635" w:type="dxa"/>
          </w:tcPr>
          <w:p w:rsidR="00FA60A0" w:rsidRPr="00FA60A0" w:rsidRDefault="00FA60A0" w:rsidP="00FA60A0">
            <w:pPr>
              <w:rPr>
                <w:rFonts w:ascii="Times New Roman" w:hAnsi="Times New Roman"/>
              </w:rPr>
            </w:pPr>
            <w:r w:rsidRPr="00FA60A0">
              <w:rPr>
                <w:rFonts w:ascii="Times New Roman" w:hAnsi="Times New Roman"/>
              </w:rPr>
              <w:t>Monthly</w:t>
            </w:r>
          </w:p>
        </w:tc>
        <w:tc>
          <w:tcPr>
            <w:tcW w:w="2636" w:type="dxa"/>
          </w:tcPr>
          <w:p w:rsidR="00FA60A0" w:rsidRPr="00FA60A0" w:rsidRDefault="00FA60A0" w:rsidP="00FA60A0">
            <w:pPr>
              <w:rPr>
                <w:rFonts w:ascii="Times New Roman" w:hAnsi="Times New Roman"/>
              </w:rPr>
            </w:pPr>
            <w:r w:rsidRPr="00FA60A0">
              <w:rPr>
                <w:rFonts w:ascii="Times New Roman" w:hAnsi="Times New Roman"/>
              </w:rPr>
              <w:t>Other</w:t>
            </w:r>
          </w:p>
        </w:tc>
      </w:tr>
      <w:tr w:rsidR="00FA60A0" w:rsidRPr="00FA60A0" w:rsidTr="00FA60A0">
        <w:trPr>
          <w:trHeight w:val="440"/>
        </w:trPr>
        <w:tc>
          <w:tcPr>
            <w:tcW w:w="2635" w:type="dxa"/>
          </w:tcPr>
          <w:p w:rsidR="00FA60A0" w:rsidRPr="00FA60A0" w:rsidRDefault="00FA60A0" w:rsidP="00FA60A0">
            <w:pPr>
              <w:rPr>
                <w:rFonts w:ascii="Times New Roman" w:hAnsi="Times New Roman"/>
              </w:rPr>
            </w:pPr>
          </w:p>
        </w:tc>
        <w:tc>
          <w:tcPr>
            <w:tcW w:w="2635" w:type="dxa"/>
          </w:tcPr>
          <w:p w:rsidR="00FA60A0" w:rsidRPr="00FA60A0" w:rsidRDefault="00FA60A0" w:rsidP="00FA60A0">
            <w:pPr>
              <w:jc w:val="center"/>
              <w:rPr>
                <w:rFonts w:ascii="Times New Roman" w:hAnsi="Times New Roman"/>
              </w:rPr>
            </w:pPr>
            <w:r w:rsidRPr="00FA60A0">
              <w:rPr>
                <w:rFonts w:ascii="Times New Roman" w:hAnsi="Times New Roman"/>
              </w:rPr>
              <w:t>1</w:t>
            </w:r>
          </w:p>
        </w:tc>
        <w:tc>
          <w:tcPr>
            <w:tcW w:w="2635" w:type="dxa"/>
            <w:gridSpan w:val="2"/>
          </w:tcPr>
          <w:p w:rsidR="00FA60A0" w:rsidRPr="00FA60A0" w:rsidRDefault="00FA60A0" w:rsidP="00FA60A0">
            <w:pPr>
              <w:jc w:val="center"/>
              <w:rPr>
                <w:rFonts w:ascii="Times New Roman" w:hAnsi="Times New Roman"/>
              </w:rPr>
            </w:pPr>
            <w:r w:rsidRPr="00FA60A0">
              <w:rPr>
                <w:rFonts w:ascii="Times New Roman" w:hAnsi="Times New Roman"/>
              </w:rPr>
              <w:t>5</w:t>
            </w:r>
          </w:p>
        </w:tc>
        <w:tc>
          <w:tcPr>
            <w:tcW w:w="2635" w:type="dxa"/>
          </w:tcPr>
          <w:p w:rsidR="00FA60A0" w:rsidRPr="00FA60A0" w:rsidRDefault="00FA60A0" w:rsidP="00FA60A0">
            <w:pPr>
              <w:jc w:val="center"/>
              <w:rPr>
                <w:rFonts w:ascii="Times New Roman" w:hAnsi="Times New Roman"/>
              </w:rPr>
            </w:pPr>
          </w:p>
        </w:tc>
        <w:tc>
          <w:tcPr>
            <w:tcW w:w="2636" w:type="dxa"/>
          </w:tcPr>
          <w:p w:rsidR="00FA60A0" w:rsidRPr="00FA60A0" w:rsidRDefault="00FA60A0" w:rsidP="00FA60A0">
            <w:pPr>
              <w:jc w:val="center"/>
              <w:rPr>
                <w:rFonts w:ascii="Times New Roman" w:hAnsi="Times New Roman"/>
              </w:rPr>
            </w:pPr>
            <w:r w:rsidRPr="00FA60A0">
              <w:rPr>
                <w:rFonts w:ascii="Times New Roman" w:hAnsi="Times New Roman"/>
              </w:rPr>
              <w:t>1 (As needed)</w:t>
            </w:r>
          </w:p>
        </w:tc>
      </w:tr>
      <w:tr w:rsidR="00FA60A0" w:rsidRPr="00FA60A0" w:rsidTr="00FA60A0">
        <w:trPr>
          <w:trHeight w:val="530"/>
        </w:trPr>
        <w:tc>
          <w:tcPr>
            <w:tcW w:w="13176" w:type="dxa"/>
            <w:gridSpan w:val="6"/>
          </w:tcPr>
          <w:p w:rsidR="00FA60A0" w:rsidRPr="00FA60A0" w:rsidRDefault="00FA60A0" w:rsidP="00FA60A0">
            <w:pPr>
              <w:jc w:val="center"/>
              <w:rPr>
                <w:rFonts w:ascii="Times New Roman" w:hAnsi="Times New Roman"/>
                <w:b/>
                <w:u w:val="single"/>
              </w:rPr>
            </w:pPr>
          </w:p>
        </w:tc>
      </w:tr>
      <w:tr w:rsidR="00FA60A0" w:rsidRPr="00FA60A0" w:rsidTr="00FA60A0">
        <w:trPr>
          <w:trHeight w:val="710"/>
        </w:trPr>
        <w:tc>
          <w:tcPr>
            <w:tcW w:w="13176" w:type="dxa"/>
            <w:gridSpan w:val="6"/>
          </w:tcPr>
          <w:p w:rsidR="00FA60A0" w:rsidRPr="00FA60A0" w:rsidRDefault="00FA60A0" w:rsidP="00FA60A0">
            <w:pPr>
              <w:jc w:val="center"/>
              <w:rPr>
                <w:rFonts w:ascii="Times New Roman" w:hAnsi="Times New Roman"/>
                <w:b/>
                <w:u w:val="single"/>
              </w:rPr>
            </w:pPr>
            <w:r w:rsidRPr="00FA60A0">
              <w:rPr>
                <w:rFonts w:ascii="Times New Roman" w:hAnsi="Times New Roman"/>
                <w:b/>
                <w:u w:val="single"/>
              </w:rPr>
              <w:t>What is the focus of your collaboration when you do so?</w:t>
            </w:r>
          </w:p>
        </w:tc>
      </w:tr>
      <w:tr w:rsidR="00FA60A0" w:rsidRPr="00FA60A0" w:rsidTr="00FA60A0">
        <w:trPr>
          <w:trHeight w:val="710"/>
        </w:trPr>
        <w:tc>
          <w:tcPr>
            <w:tcW w:w="6588" w:type="dxa"/>
            <w:gridSpan w:val="3"/>
          </w:tcPr>
          <w:p w:rsidR="00FA60A0" w:rsidRPr="00FA60A0" w:rsidRDefault="00FA60A0" w:rsidP="00FA60A0">
            <w:pPr>
              <w:jc w:val="center"/>
              <w:rPr>
                <w:rFonts w:ascii="Times New Roman" w:hAnsi="Times New Roman"/>
              </w:rPr>
            </w:pPr>
            <w:r w:rsidRPr="00FA60A0">
              <w:rPr>
                <w:rFonts w:ascii="Times New Roman" w:hAnsi="Times New Roman"/>
              </w:rPr>
              <w:t>General Curriculum</w:t>
            </w:r>
          </w:p>
        </w:tc>
        <w:tc>
          <w:tcPr>
            <w:tcW w:w="6588" w:type="dxa"/>
            <w:gridSpan w:val="3"/>
          </w:tcPr>
          <w:p w:rsidR="00FA60A0" w:rsidRPr="00FA60A0" w:rsidRDefault="00FA60A0" w:rsidP="00FA60A0">
            <w:pPr>
              <w:rPr>
                <w:rFonts w:ascii="Times New Roman" w:hAnsi="Times New Roman"/>
              </w:rPr>
            </w:pPr>
            <w:r w:rsidRPr="00FA60A0">
              <w:rPr>
                <w:rFonts w:ascii="Times New Roman" w:hAnsi="Times New Roman"/>
              </w:rPr>
              <w:t>12</w:t>
            </w:r>
          </w:p>
        </w:tc>
      </w:tr>
      <w:tr w:rsidR="00FA60A0" w:rsidRPr="00FA60A0" w:rsidTr="00FA60A0">
        <w:trPr>
          <w:trHeight w:val="530"/>
        </w:trPr>
        <w:tc>
          <w:tcPr>
            <w:tcW w:w="6588" w:type="dxa"/>
            <w:gridSpan w:val="3"/>
          </w:tcPr>
          <w:p w:rsidR="00FA60A0" w:rsidRPr="00FA60A0" w:rsidRDefault="00FA60A0" w:rsidP="00FA60A0">
            <w:pPr>
              <w:jc w:val="center"/>
              <w:rPr>
                <w:rFonts w:ascii="Times New Roman" w:hAnsi="Times New Roman"/>
              </w:rPr>
            </w:pPr>
            <w:r w:rsidRPr="00FA60A0">
              <w:rPr>
                <w:rFonts w:ascii="Times New Roman" w:hAnsi="Times New Roman"/>
              </w:rPr>
              <w:t>Behavioral Management</w:t>
            </w:r>
          </w:p>
        </w:tc>
        <w:tc>
          <w:tcPr>
            <w:tcW w:w="6588" w:type="dxa"/>
            <w:gridSpan w:val="3"/>
          </w:tcPr>
          <w:p w:rsidR="00FA60A0" w:rsidRPr="00FA60A0" w:rsidRDefault="00FA60A0" w:rsidP="00FA60A0">
            <w:pPr>
              <w:rPr>
                <w:rFonts w:ascii="Times New Roman" w:hAnsi="Times New Roman"/>
              </w:rPr>
            </w:pPr>
            <w:r w:rsidRPr="00FA60A0">
              <w:rPr>
                <w:rFonts w:ascii="Times New Roman" w:hAnsi="Times New Roman"/>
              </w:rPr>
              <w:t>13</w:t>
            </w:r>
          </w:p>
        </w:tc>
      </w:tr>
      <w:tr w:rsidR="00FA60A0" w:rsidRPr="00FA60A0" w:rsidTr="00FA60A0">
        <w:trPr>
          <w:trHeight w:val="728"/>
        </w:trPr>
        <w:tc>
          <w:tcPr>
            <w:tcW w:w="6588" w:type="dxa"/>
            <w:gridSpan w:val="3"/>
          </w:tcPr>
          <w:p w:rsidR="00FA60A0" w:rsidRPr="00FA60A0" w:rsidRDefault="00FA60A0" w:rsidP="00FA60A0">
            <w:pPr>
              <w:jc w:val="center"/>
              <w:rPr>
                <w:rFonts w:ascii="Times New Roman" w:hAnsi="Times New Roman"/>
              </w:rPr>
            </w:pPr>
            <w:r w:rsidRPr="00FA60A0">
              <w:rPr>
                <w:rFonts w:ascii="Times New Roman" w:hAnsi="Times New Roman"/>
              </w:rPr>
              <w:t>IEP’s of Children of Concern</w:t>
            </w:r>
          </w:p>
        </w:tc>
        <w:tc>
          <w:tcPr>
            <w:tcW w:w="6588" w:type="dxa"/>
            <w:gridSpan w:val="3"/>
          </w:tcPr>
          <w:p w:rsidR="00FA60A0" w:rsidRPr="00FA60A0" w:rsidRDefault="00FA60A0" w:rsidP="00FA60A0">
            <w:pPr>
              <w:rPr>
                <w:rFonts w:ascii="Times New Roman" w:hAnsi="Times New Roman"/>
              </w:rPr>
            </w:pPr>
            <w:r w:rsidRPr="00FA60A0">
              <w:rPr>
                <w:rFonts w:ascii="Times New Roman" w:hAnsi="Times New Roman"/>
              </w:rPr>
              <w:t>13</w:t>
            </w:r>
          </w:p>
        </w:tc>
      </w:tr>
      <w:tr w:rsidR="00FA60A0" w:rsidRPr="00FA60A0" w:rsidTr="00FA60A0">
        <w:trPr>
          <w:trHeight w:val="728"/>
        </w:trPr>
        <w:tc>
          <w:tcPr>
            <w:tcW w:w="6588" w:type="dxa"/>
            <w:gridSpan w:val="3"/>
          </w:tcPr>
          <w:p w:rsidR="00FA60A0" w:rsidRPr="00FA60A0" w:rsidRDefault="00FA60A0" w:rsidP="00FA60A0">
            <w:pPr>
              <w:jc w:val="center"/>
              <w:rPr>
                <w:rFonts w:ascii="Times New Roman" w:hAnsi="Times New Roman"/>
              </w:rPr>
            </w:pPr>
            <w:r w:rsidRPr="00FA60A0">
              <w:rPr>
                <w:rFonts w:ascii="Times New Roman" w:hAnsi="Times New Roman"/>
              </w:rPr>
              <w:t>504 Plans</w:t>
            </w:r>
          </w:p>
        </w:tc>
        <w:tc>
          <w:tcPr>
            <w:tcW w:w="6588" w:type="dxa"/>
            <w:gridSpan w:val="3"/>
          </w:tcPr>
          <w:p w:rsidR="00FA60A0" w:rsidRPr="00FA60A0" w:rsidRDefault="00FA60A0" w:rsidP="00FA60A0">
            <w:pPr>
              <w:rPr>
                <w:rFonts w:ascii="Times New Roman" w:hAnsi="Times New Roman"/>
              </w:rPr>
            </w:pPr>
            <w:r w:rsidRPr="00FA60A0">
              <w:rPr>
                <w:rFonts w:ascii="Times New Roman" w:hAnsi="Times New Roman"/>
              </w:rPr>
              <w:t>7</w:t>
            </w:r>
          </w:p>
        </w:tc>
      </w:tr>
      <w:tr w:rsidR="00FA60A0" w:rsidRPr="00FA60A0" w:rsidTr="00FA60A0">
        <w:trPr>
          <w:trHeight w:val="638"/>
        </w:trPr>
        <w:tc>
          <w:tcPr>
            <w:tcW w:w="6588" w:type="dxa"/>
            <w:gridSpan w:val="3"/>
          </w:tcPr>
          <w:p w:rsidR="00FA60A0" w:rsidRPr="00FA60A0" w:rsidRDefault="00FA60A0" w:rsidP="00FA60A0">
            <w:pPr>
              <w:jc w:val="center"/>
              <w:rPr>
                <w:rFonts w:ascii="Times New Roman" w:hAnsi="Times New Roman"/>
              </w:rPr>
            </w:pPr>
            <w:r w:rsidRPr="00FA60A0">
              <w:rPr>
                <w:rFonts w:ascii="Times New Roman" w:hAnsi="Times New Roman"/>
              </w:rPr>
              <w:t>Other</w:t>
            </w:r>
          </w:p>
        </w:tc>
        <w:tc>
          <w:tcPr>
            <w:tcW w:w="6588" w:type="dxa"/>
            <w:gridSpan w:val="3"/>
          </w:tcPr>
          <w:p w:rsidR="00FA60A0" w:rsidRPr="00FA60A0" w:rsidRDefault="00FA60A0" w:rsidP="00FA60A0">
            <w:pPr>
              <w:rPr>
                <w:rFonts w:ascii="Times New Roman" w:hAnsi="Times New Roman"/>
              </w:rPr>
            </w:pPr>
            <w:r w:rsidRPr="00FA60A0">
              <w:rPr>
                <w:rFonts w:ascii="Times New Roman" w:hAnsi="Times New Roman"/>
              </w:rPr>
              <w:t>4</w:t>
            </w:r>
          </w:p>
        </w:tc>
      </w:tr>
    </w:tbl>
    <w:p w:rsidR="00FA60A0" w:rsidRPr="00FA60A0" w:rsidRDefault="00FA60A0" w:rsidP="00FA60A0">
      <w:pPr>
        <w:rPr>
          <w:rFonts w:ascii="Times New Roman" w:hAnsi="Times New Roman"/>
        </w:rPr>
      </w:pPr>
    </w:p>
    <w:tbl>
      <w:tblPr>
        <w:tblStyle w:val="TableGrid"/>
        <w:tblW w:w="0" w:type="auto"/>
        <w:tblInd w:w="2538" w:type="dxa"/>
        <w:tblLook w:val="04A0"/>
      </w:tblPr>
      <w:tblGrid>
        <w:gridCol w:w="4050"/>
        <w:gridCol w:w="1443"/>
      </w:tblGrid>
      <w:tr w:rsidR="00FA60A0" w:rsidRPr="00FA60A0" w:rsidTr="00FA60A0">
        <w:trPr>
          <w:trHeight w:val="485"/>
        </w:trPr>
        <w:tc>
          <w:tcPr>
            <w:tcW w:w="5493" w:type="dxa"/>
            <w:gridSpan w:val="2"/>
          </w:tcPr>
          <w:p w:rsidR="00FA60A0" w:rsidRPr="00FA60A0" w:rsidRDefault="00FA60A0" w:rsidP="00FA60A0">
            <w:pPr>
              <w:jc w:val="center"/>
              <w:rPr>
                <w:rFonts w:ascii="Times New Roman" w:hAnsi="Times New Roman"/>
              </w:rPr>
            </w:pPr>
            <w:r w:rsidRPr="00FA60A0">
              <w:rPr>
                <w:rFonts w:ascii="Times New Roman" w:hAnsi="Times New Roman"/>
                <w:b/>
                <w:u w:val="single"/>
              </w:rPr>
              <w:t>General Curriculum</w:t>
            </w:r>
          </w:p>
        </w:tc>
      </w:tr>
      <w:tr w:rsidR="00FA60A0" w:rsidRPr="00FA60A0" w:rsidTr="00FA60A0">
        <w:trPr>
          <w:trHeight w:val="350"/>
        </w:trPr>
        <w:tc>
          <w:tcPr>
            <w:tcW w:w="4050" w:type="dxa"/>
          </w:tcPr>
          <w:p w:rsidR="00FA60A0" w:rsidRPr="00FA60A0" w:rsidRDefault="00FA60A0" w:rsidP="00FA60A0">
            <w:pPr>
              <w:jc w:val="center"/>
              <w:rPr>
                <w:rFonts w:ascii="Times New Roman" w:hAnsi="Times New Roman"/>
              </w:rPr>
            </w:pPr>
            <w:r w:rsidRPr="00FA60A0">
              <w:rPr>
                <w:rFonts w:ascii="Times New Roman" w:hAnsi="Times New Roman"/>
              </w:rPr>
              <w:t>Mathematics</w:t>
            </w:r>
          </w:p>
        </w:tc>
        <w:tc>
          <w:tcPr>
            <w:tcW w:w="1443" w:type="dxa"/>
          </w:tcPr>
          <w:p w:rsidR="00FA60A0" w:rsidRPr="00FA60A0" w:rsidRDefault="00FA60A0" w:rsidP="00FA60A0">
            <w:pPr>
              <w:rPr>
                <w:rFonts w:ascii="Times New Roman" w:hAnsi="Times New Roman"/>
              </w:rPr>
            </w:pPr>
            <w:r w:rsidRPr="00FA60A0">
              <w:rPr>
                <w:rFonts w:ascii="Times New Roman" w:hAnsi="Times New Roman"/>
              </w:rPr>
              <w:t>10</w:t>
            </w:r>
          </w:p>
        </w:tc>
      </w:tr>
      <w:tr w:rsidR="00FA60A0" w:rsidRPr="00FA60A0" w:rsidTr="00FA60A0">
        <w:trPr>
          <w:trHeight w:val="350"/>
        </w:trPr>
        <w:tc>
          <w:tcPr>
            <w:tcW w:w="4050" w:type="dxa"/>
          </w:tcPr>
          <w:p w:rsidR="00FA60A0" w:rsidRPr="00FA60A0" w:rsidRDefault="00FA60A0" w:rsidP="00FA60A0">
            <w:pPr>
              <w:jc w:val="center"/>
              <w:rPr>
                <w:rFonts w:ascii="Times New Roman" w:hAnsi="Times New Roman"/>
              </w:rPr>
            </w:pPr>
            <w:r w:rsidRPr="00FA60A0">
              <w:rPr>
                <w:rFonts w:ascii="Times New Roman" w:hAnsi="Times New Roman"/>
              </w:rPr>
              <w:t>Reading</w:t>
            </w:r>
          </w:p>
        </w:tc>
        <w:tc>
          <w:tcPr>
            <w:tcW w:w="1443" w:type="dxa"/>
          </w:tcPr>
          <w:p w:rsidR="00FA60A0" w:rsidRPr="00FA60A0" w:rsidRDefault="00FA60A0" w:rsidP="00FA60A0">
            <w:pPr>
              <w:rPr>
                <w:rFonts w:ascii="Times New Roman" w:hAnsi="Times New Roman"/>
              </w:rPr>
            </w:pPr>
            <w:r w:rsidRPr="00FA60A0">
              <w:rPr>
                <w:rFonts w:ascii="Times New Roman" w:hAnsi="Times New Roman"/>
              </w:rPr>
              <w:t>10</w:t>
            </w:r>
          </w:p>
        </w:tc>
      </w:tr>
      <w:tr w:rsidR="00FA60A0" w:rsidRPr="00FA60A0" w:rsidTr="00FA60A0">
        <w:trPr>
          <w:trHeight w:val="350"/>
        </w:trPr>
        <w:tc>
          <w:tcPr>
            <w:tcW w:w="4050" w:type="dxa"/>
          </w:tcPr>
          <w:p w:rsidR="00FA60A0" w:rsidRPr="00FA60A0" w:rsidRDefault="00FA60A0" w:rsidP="00FA60A0">
            <w:pPr>
              <w:jc w:val="center"/>
              <w:rPr>
                <w:rFonts w:ascii="Times New Roman" w:hAnsi="Times New Roman"/>
              </w:rPr>
            </w:pPr>
            <w:r w:rsidRPr="00FA60A0">
              <w:rPr>
                <w:rFonts w:ascii="Times New Roman" w:hAnsi="Times New Roman"/>
              </w:rPr>
              <w:t>Writing</w:t>
            </w:r>
          </w:p>
        </w:tc>
        <w:tc>
          <w:tcPr>
            <w:tcW w:w="1443" w:type="dxa"/>
          </w:tcPr>
          <w:p w:rsidR="00FA60A0" w:rsidRPr="00FA60A0" w:rsidRDefault="00FA60A0" w:rsidP="00FA60A0">
            <w:pPr>
              <w:rPr>
                <w:rFonts w:ascii="Times New Roman" w:hAnsi="Times New Roman"/>
              </w:rPr>
            </w:pPr>
            <w:r w:rsidRPr="00FA60A0">
              <w:rPr>
                <w:rFonts w:ascii="Times New Roman" w:hAnsi="Times New Roman"/>
              </w:rPr>
              <w:t>11</w:t>
            </w:r>
          </w:p>
        </w:tc>
      </w:tr>
      <w:tr w:rsidR="00FA60A0" w:rsidRPr="00FA60A0" w:rsidTr="00FA60A0">
        <w:trPr>
          <w:trHeight w:val="350"/>
        </w:trPr>
        <w:tc>
          <w:tcPr>
            <w:tcW w:w="4050" w:type="dxa"/>
          </w:tcPr>
          <w:p w:rsidR="00FA60A0" w:rsidRPr="00FA60A0" w:rsidRDefault="00FA60A0" w:rsidP="00FA60A0">
            <w:pPr>
              <w:jc w:val="center"/>
              <w:rPr>
                <w:rFonts w:ascii="Times New Roman" w:hAnsi="Times New Roman"/>
              </w:rPr>
            </w:pPr>
            <w:r w:rsidRPr="00FA60A0">
              <w:rPr>
                <w:rFonts w:ascii="Times New Roman" w:hAnsi="Times New Roman"/>
              </w:rPr>
              <w:t>Other</w:t>
            </w:r>
          </w:p>
        </w:tc>
        <w:tc>
          <w:tcPr>
            <w:tcW w:w="1443" w:type="dxa"/>
          </w:tcPr>
          <w:p w:rsidR="00FA60A0" w:rsidRPr="00FA60A0" w:rsidRDefault="00FA60A0" w:rsidP="00FA60A0">
            <w:pPr>
              <w:rPr>
                <w:rFonts w:ascii="Times New Roman" w:hAnsi="Times New Roman"/>
              </w:rPr>
            </w:pPr>
            <w:r w:rsidRPr="00FA60A0">
              <w:rPr>
                <w:rFonts w:ascii="Times New Roman" w:hAnsi="Times New Roman"/>
              </w:rPr>
              <w:t>7</w:t>
            </w:r>
          </w:p>
        </w:tc>
      </w:tr>
    </w:tbl>
    <w:p w:rsidR="00FA60A0" w:rsidRPr="00FA60A0" w:rsidRDefault="00FA60A0" w:rsidP="00FA60A0">
      <w:pPr>
        <w:rPr>
          <w:rFonts w:ascii="Times New Roman" w:hAnsi="Times New Roman"/>
        </w:rPr>
      </w:pPr>
    </w:p>
    <w:tbl>
      <w:tblPr>
        <w:tblStyle w:val="TableGrid"/>
        <w:tblW w:w="0" w:type="auto"/>
        <w:tblLook w:val="04A0"/>
      </w:tblPr>
      <w:tblGrid>
        <w:gridCol w:w="1759"/>
        <w:gridCol w:w="1139"/>
        <w:gridCol w:w="1170"/>
        <w:gridCol w:w="1620"/>
        <w:gridCol w:w="1800"/>
        <w:gridCol w:w="1620"/>
        <w:gridCol w:w="1620"/>
        <w:gridCol w:w="2448"/>
      </w:tblGrid>
      <w:tr w:rsidR="00FA60A0" w:rsidRPr="00FA60A0" w:rsidTr="00FA60A0">
        <w:trPr>
          <w:trHeight w:val="413"/>
        </w:trPr>
        <w:tc>
          <w:tcPr>
            <w:tcW w:w="13176" w:type="dxa"/>
            <w:gridSpan w:val="8"/>
          </w:tcPr>
          <w:p w:rsidR="00FA60A0" w:rsidRPr="00FA60A0" w:rsidRDefault="00FA60A0" w:rsidP="00FA60A0">
            <w:pPr>
              <w:jc w:val="center"/>
              <w:rPr>
                <w:rFonts w:ascii="Times New Roman" w:hAnsi="Times New Roman"/>
                <w:b/>
                <w:u w:val="single"/>
              </w:rPr>
            </w:pPr>
            <w:r w:rsidRPr="00FA60A0">
              <w:rPr>
                <w:rFonts w:ascii="Times New Roman" w:hAnsi="Times New Roman"/>
                <w:b/>
                <w:u w:val="single"/>
              </w:rPr>
              <w:t>With whom is collaboration taking place?</w:t>
            </w:r>
          </w:p>
        </w:tc>
      </w:tr>
      <w:tr w:rsidR="00FA60A0" w:rsidRPr="00FA60A0" w:rsidTr="00FA60A0">
        <w:tc>
          <w:tcPr>
            <w:tcW w:w="1759" w:type="dxa"/>
          </w:tcPr>
          <w:p w:rsidR="00FA60A0" w:rsidRPr="00FA60A0" w:rsidRDefault="00FA60A0" w:rsidP="00FA60A0">
            <w:pPr>
              <w:rPr>
                <w:rFonts w:ascii="Times New Roman" w:hAnsi="Times New Roman"/>
              </w:rPr>
            </w:pPr>
            <w:r w:rsidRPr="00FA60A0">
              <w:rPr>
                <w:rFonts w:ascii="Times New Roman" w:hAnsi="Times New Roman"/>
              </w:rPr>
              <w:t>Grade Level Teachers</w:t>
            </w:r>
          </w:p>
        </w:tc>
        <w:tc>
          <w:tcPr>
            <w:tcW w:w="1139" w:type="dxa"/>
          </w:tcPr>
          <w:p w:rsidR="00FA60A0" w:rsidRPr="00FA60A0" w:rsidRDefault="00FA60A0" w:rsidP="00FA60A0">
            <w:pPr>
              <w:rPr>
                <w:rFonts w:ascii="Times New Roman" w:hAnsi="Times New Roman"/>
              </w:rPr>
            </w:pPr>
            <w:r w:rsidRPr="00FA60A0">
              <w:rPr>
                <w:rFonts w:ascii="Times New Roman" w:hAnsi="Times New Roman"/>
              </w:rPr>
              <w:t>Daily</w:t>
            </w:r>
          </w:p>
        </w:tc>
        <w:tc>
          <w:tcPr>
            <w:tcW w:w="1170" w:type="dxa"/>
          </w:tcPr>
          <w:p w:rsidR="00FA60A0" w:rsidRPr="00FA60A0" w:rsidRDefault="00FA60A0" w:rsidP="00FA60A0">
            <w:pPr>
              <w:rPr>
                <w:rFonts w:ascii="Times New Roman" w:hAnsi="Times New Roman"/>
              </w:rPr>
            </w:pPr>
            <w:r w:rsidRPr="00FA60A0">
              <w:rPr>
                <w:rFonts w:ascii="Times New Roman" w:hAnsi="Times New Roman"/>
              </w:rPr>
              <w:t>Daily+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Weekly</w:t>
            </w:r>
          </w:p>
        </w:tc>
        <w:tc>
          <w:tcPr>
            <w:tcW w:w="1800" w:type="dxa"/>
          </w:tcPr>
          <w:p w:rsidR="00FA60A0" w:rsidRPr="00FA60A0" w:rsidRDefault="00FA60A0" w:rsidP="00FA60A0">
            <w:pPr>
              <w:rPr>
                <w:rFonts w:ascii="Times New Roman" w:hAnsi="Times New Roman"/>
              </w:rPr>
            </w:pPr>
            <w:r w:rsidRPr="00FA60A0">
              <w:rPr>
                <w:rFonts w:ascii="Times New Roman" w:hAnsi="Times New Roman"/>
              </w:rPr>
              <w:t>Bi-Weekly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Monthly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Other</w:t>
            </w:r>
          </w:p>
        </w:tc>
        <w:tc>
          <w:tcPr>
            <w:tcW w:w="2448" w:type="dxa"/>
          </w:tcPr>
          <w:p w:rsidR="00FA60A0" w:rsidRPr="00FA60A0" w:rsidRDefault="00FA60A0" w:rsidP="00FA60A0">
            <w:pPr>
              <w:rPr>
                <w:rFonts w:ascii="Times New Roman" w:hAnsi="Times New Roman"/>
              </w:rPr>
            </w:pPr>
            <w:r w:rsidRPr="00FA60A0">
              <w:rPr>
                <w:rFonts w:ascii="Times New Roman" w:hAnsi="Times New Roman"/>
              </w:rPr>
              <w:t>Topic</w:t>
            </w:r>
          </w:p>
        </w:tc>
      </w:tr>
      <w:tr w:rsidR="00FA60A0" w:rsidRPr="00FA60A0" w:rsidTr="00FA60A0">
        <w:trPr>
          <w:trHeight w:val="260"/>
        </w:trPr>
        <w:tc>
          <w:tcPr>
            <w:tcW w:w="1759" w:type="dxa"/>
          </w:tcPr>
          <w:p w:rsidR="00FA60A0" w:rsidRPr="00FA60A0" w:rsidRDefault="00FA60A0" w:rsidP="00FA60A0">
            <w:pPr>
              <w:rPr>
                <w:rFonts w:ascii="Times New Roman" w:hAnsi="Times New Roman"/>
              </w:rPr>
            </w:pPr>
          </w:p>
        </w:tc>
        <w:tc>
          <w:tcPr>
            <w:tcW w:w="1139" w:type="dxa"/>
          </w:tcPr>
          <w:p w:rsidR="00FA60A0" w:rsidRPr="00FA60A0" w:rsidRDefault="00FA60A0" w:rsidP="00FA60A0">
            <w:pPr>
              <w:jc w:val="center"/>
              <w:rPr>
                <w:rFonts w:ascii="Times New Roman" w:hAnsi="Times New Roman"/>
              </w:rPr>
            </w:pPr>
            <w:r w:rsidRPr="00FA60A0">
              <w:rPr>
                <w:rFonts w:ascii="Times New Roman" w:hAnsi="Times New Roman"/>
              </w:rPr>
              <w:t>7</w:t>
            </w:r>
          </w:p>
        </w:tc>
        <w:tc>
          <w:tcPr>
            <w:tcW w:w="1170" w:type="dxa"/>
          </w:tcPr>
          <w:p w:rsidR="00FA60A0" w:rsidRPr="00FA60A0" w:rsidRDefault="00FA60A0" w:rsidP="00FA60A0">
            <w:pPr>
              <w:jc w:val="center"/>
              <w:rPr>
                <w:rFonts w:ascii="Times New Roman" w:hAnsi="Times New Roman"/>
              </w:rPr>
            </w:pPr>
            <w:r w:rsidRPr="00FA60A0">
              <w:rPr>
                <w:rFonts w:ascii="Times New Roman" w:hAnsi="Times New Roman"/>
              </w:rPr>
              <w:t>3</w:t>
            </w: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3</w:t>
            </w:r>
          </w:p>
        </w:tc>
        <w:tc>
          <w:tcPr>
            <w:tcW w:w="1800" w:type="dxa"/>
          </w:tcPr>
          <w:p w:rsidR="00FA60A0" w:rsidRPr="00FA60A0" w:rsidRDefault="00FA60A0" w:rsidP="00FA60A0">
            <w:pPr>
              <w:rPr>
                <w:rFonts w:ascii="Times New Roman" w:hAnsi="Times New Roman"/>
              </w:rPr>
            </w:pPr>
          </w:p>
        </w:tc>
        <w:tc>
          <w:tcPr>
            <w:tcW w:w="1620" w:type="dxa"/>
          </w:tcPr>
          <w:p w:rsidR="00FA60A0" w:rsidRPr="00FA60A0" w:rsidRDefault="00FA60A0" w:rsidP="00FA60A0">
            <w:pPr>
              <w:rPr>
                <w:rFonts w:ascii="Times New Roman" w:hAnsi="Times New Roman"/>
              </w:rPr>
            </w:pPr>
          </w:p>
        </w:tc>
        <w:tc>
          <w:tcPr>
            <w:tcW w:w="1620" w:type="dxa"/>
          </w:tcPr>
          <w:p w:rsidR="00FA60A0" w:rsidRPr="00FA60A0" w:rsidRDefault="00FA60A0" w:rsidP="00FA60A0">
            <w:pPr>
              <w:rPr>
                <w:rFonts w:ascii="Times New Roman" w:hAnsi="Times New Roman"/>
              </w:rPr>
            </w:pPr>
          </w:p>
        </w:tc>
        <w:tc>
          <w:tcPr>
            <w:tcW w:w="2448" w:type="dxa"/>
          </w:tcPr>
          <w:p w:rsidR="00FA60A0" w:rsidRPr="00FA60A0" w:rsidRDefault="00FA60A0" w:rsidP="00FA60A0">
            <w:pPr>
              <w:rPr>
                <w:rFonts w:ascii="Times New Roman" w:hAnsi="Times New Roman"/>
              </w:rPr>
            </w:pPr>
          </w:p>
        </w:tc>
      </w:tr>
      <w:tr w:rsidR="00FA60A0" w:rsidRPr="00FA60A0" w:rsidTr="00FA60A0">
        <w:trPr>
          <w:trHeight w:val="350"/>
        </w:trPr>
        <w:tc>
          <w:tcPr>
            <w:tcW w:w="1759" w:type="dxa"/>
          </w:tcPr>
          <w:p w:rsidR="00FA60A0" w:rsidRPr="00FA60A0" w:rsidRDefault="00FA60A0" w:rsidP="00FA60A0">
            <w:pPr>
              <w:rPr>
                <w:rFonts w:ascii="Times New Roman" w:hAnsi="Times New Roman"/>
              </w:rPr>
            </w:pPr>
            <w:r w:rsidRPr="00FA60A0">
              <w:rPr>
                <w:rFonts w:ascii="Times New Roman" w:hAnsi="Times New Roman"/>
              </w:rPr>
              <w:t xml:space="preserve">Grade Team </w:t>
            </w:r>
          </w:p>
        </w:tc>
        <w:tc>
          <w:tcPr>
            <w:tcW w:w="1139" w:type="dxa"/>
          </w:tcPr>
          <w:p w:rsidR="00FA60A0" w:rsidRPr="00FA60A0" w:rsidRDefault="00FA60A0" w:rsidP="00FA60A0">
            <w:pPr>
              <w:rPr>
                <w:rFonts w:ascii="Times New Roman" w:hAnsi="Times New Roman"/>
              </w:rPr>
            </w:pPr>
            <w:r w:rsidRPr="00FA60A0">
              <w:rPr>
                <w:rFonts w:ascii="Times New Roman" w:hAnsi="Times New Roman"/>
              </w:rPr>
              <w:t>Daily</w:t>
            </w:r>
          </w:p>
        </w:tc>
        <w:tc>
          <w:tcPr>
            <w:tcW w:w="1170" w:type="dxa"/>
          </w:tcPr>
          <w:p w:rsidR="00FA60A0" w:rsidRPr="00FA60A0" w:rsidRDefault="00FA60A0" w:rsidP="00FA60A0">
            <w:pPr>
              <w:rPr>
                <w:rFonts w:ascii="Times New Roman" w:hAnsi="Times New Roman"/>
              </w:rPr>
            </w:pPr>
            <w:r w:rsidRPr="00FA60A0">
              <w:rPr>
                <w:rFonts w:ascii="Times New Roman" w:hAnsi="Times New Roman"/>
              </w:rPr>
              <w:t>Daily+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Weekly</w:t>
            </w:r>
          </w:p>
        </w:tc>
        <w:tc>
          <w:tcPr>
            <w:tcW w:w="1800" w:type="dxa"/>
          </w:tcPr>
          <w:p w:rsidR="00FA60A0" w:rsidRPr="00FA60A0" w:rsidRDefault="00FA60A0" w:rsidP="00FA60A0">
            <w:pPr>
              <w:rPr>
                <w:rFonts w:ascii="Times New Roman" w:hAnsi="Times New Roman"/>
              </w:rPr>
            </w:pPr>
            <w:r w:rsidRPr="00FA60A0">
              <w:rPr>
                <w:rFonts w:ascii="Times New Roman" w:hAnsi="Times New Roman"/>
              </w:rPr>
              <w:t>Bi-Weekly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Monthly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Other</w:t>
            </w:r>
          </w:p>
        </w:tc>
        <w:tc>
          <w:tcPr>
            <w:tcW w:w="2448" w:type="dxa"/>
          </w:tcPr>
          <w:p w:rsidR="00FA60A0" w:rsidRPr="00FA60A0" w:rsidRDefault="00FA60A0" w:rsidP="00FA60A0">
            <w:pPr>
              <w:rPr>
                <w:rFonts w:ascii="Times New Roman" w:hAnsi="Times New Roman"/>
              </w:rPr>
            </w:pPr>
            <w:r w:rsidRPr="00FA60A0">
              <w:rPr>
                <w:rFonts w:ascii="Times New Roman" w:hAnsi="Times New Roman"/>
              </w:rPr>
              <w:t>Topic</w:t>
            </w:r>
          </w:p>
        </w:tc>
      </w:tr>
      <w:tr w:rsidR="00FA60A0" w:rsidRPr="00FA60A0" w:rsidTr="00FA60A0">
        <w:trPr>
          <w:trHeight w:val="287"/>
        </w:trPr>
        <w:tc>
          <w:tcPr>
            <w:tcW w:w="1759" w:type="dxa"/>
          </w:tcPr>
          <w:p w:rsidR="00FA60A0" w:rsidRPr="00FA60A0" w:rsidRDefault="00FA60A0" w:rsidP="00FA60A0">
            <w:pPr>
              <w:rPr>
                <w:rFonts w:ascii="Times New Roman" w:hAnsi="Times New Roman"/>
              </w:rPr>
            </w:pPr>
          </w:p>
        </w:tc>
        <w:tc>
          <w:tcPr>
            <w:tcW w:w="1139" w:type="dxa"/>
          </w:tcPr>
          <w:p w:rsidR="00FA60A0" w:rsidRPr="00FA60A0" w:rsidRDefault="00FA60A0" w:rsidP="00FA60A0">
            <w:pPr>
              <w:rPr>
                <w:rFonts w:ascii="Times New Roman" w:hAnsi="Times New Roman"/>
              </w:rPr>
            </w:pPr>
          </w:p>
        </w:tc>
        <w:tc>
          <w:tcPr>
            <w:tcW w:w="1170" w:type="dxa"/>
          </w:tcPr>
          <w:p w:rsidR="00FA60A0" w:rsidRPr="00FA60A0" w:rsidRDefault="00FA60A0" w:rsidP="00FA60A0">
            <w:pPr>
              <w:jc w:val="center"/>
              <w:rPr>
                <w:rFonts w:ascii="Times New Roman" w:hAnsi="Times New Roman"/>
              </w:rPr>
            </w:pPr>
            <w:r w:rsidRPr="00FA60A0">
              <w:rPr>
                <w:rFonts w:ascii="Times New Roman" w:hAnsi="Times New Roman"/>
              </w:rPr>
              <w:t>1</w:t>
            </w: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11</w:t>
            </w:r>
          </w:p>
        </w:tc>
        <w:tc>
          <w:tcPr>
            <w:tcW w:w="1800" w:type="dxa"/>
          </w:tcPr>
          <w:p w:rsidR="00FA60A0" w:rsidRPr="00FA60A0" w:rsidRDefault="00FA60A0" w:rsidP="00FA60A0">
            <w:pPr>
              <w:jc w:val="center"/>
              <w:rPr>
                <w:rFonts w:ascii="Times New Roman" w:hAnsi="Times New Roman"/>
              </w:rPr>
            </w:pPr>
            <w:r w:rsidRPr="00FA60A0">
              <w:rPr>
                <w:rFonts w:ascii="Times New Roman" w:hAnsi="Times New Roman"/>
              </w:rPr>
              <w:t>1</w:t>
            </w:r>
          </w:p>
        </w:tc>
        <w:tc>
          <w:tcPr>
            <w:tcW w:w="1620" w:type="dxa"/>
          </w:tcPr>
          <w:p w:rsidR="00FA60A0" w:rsidRPr="00FA60A0" w:rsidRDefault="00FA60A0" w:rsidP="00FA60A0">
            <w:pPr>
              <w:rPr>
                <w:rFonts w:ascii="Times New Roman" w:hAnsi="Times New Roman"/>
              </w:rPr>
            </w:pPr>
          </w:p>
        </w:tc>
        <w:tc>
          <w:tcPr>
            <w:tcW w:w="1620" w:type="dxa"/>
          </w:tcPr>
          <w:p w:rsidR="00FA60A0" w:rsidRPr="00FA60A0" w:rsidRDefault="00FA60A0" w:rsidP="00FA60A0">
            <w:pPr>
              <w:rPr>
                <w:rFonts w:ascii="Times New Roman" w:hAnsi="Times New Roman"/>
              </w:rPr>
            </w:pPr>
          </w:p>
        </w:tc>
        <w:tc>
          <w:tcPr>
            <w:tcW w:w="2448" w:type="dxa"/>
          </w:tcPr>
          <w:p w:rsidR="00FA60A0" w:rsidRPr="00FA60A0" w:rsidRDefault="00FA60A0" w:rsidP="00FA60A0">
            <w:pPr>
              <w:rPr>
                <w:rFonts w:ascii="Times New Roman" w:hAnsi="Times New Roman"/>
              </w:rPr>
            </w:pPr>
          </w:p>
        </w:tc>
      </w:tr>
      <w:tr w:rsidR="00FA60A0" w:rsidRPr="00FA60A0" w:rsidTr="00FA60A0">
        <w:trPr>
          <w:trHeight w:val="620"/>
        </w:trPr>
        <w:tc>
          <w:tcPr>
            <w:tcW w:w="1759" w:type="dxa"/>
          </w:tcPr>
          <w:p w:rsidR="00FA60A0" w:rsidRPr="00FA60A0" w:rsidRDefault="00FA60A0" w:rsidP="00FA60A0">
            <w:pPr>
              <w:rPr>
                <w:rFonts w:ascii="Times New Roman" w:hAnsi="Times New Roman"/>
              </w:rPr>
            </w:pPr>
            <w:r w:rsidRPr="00FA60A0">
              <w:rPr>
                <w:rFonts w:ascii="Times New Roman" w:hAnsi="Times New Roman"/>
              </w:rPr>
              <w:t>Special Educator</w:t>
            </w:r>
          </w:p>
        </w:tc>
        <w:tc>
          <w:tcPr>
            <w:tcW w:w="1139" w:type="dxa"/>
          </w:tcPr>
          <w:p w:rsidR="00FA60A0" w:rsidRPr="00FA60A0" w:rsidRDefault="00FA60A0" w:rsidP="00FA60A0">
            <w:pPr>
              <w:rPr>
                <w:rFonts w:ascii="Times New Roman" w:hAnsi="Times New Roman"/>
              </w:rPr>
            </w:pPr>
            <w:r w:rsidRPr="00FA60A0">
              <w:rPr>
                <w:rFonts w:ascii="Times New Roman" w:hAnsi="Times New Roman"/>
              </w:rPr>
              <w:t>Daily</w:t>
            </w:r>
          </w:p>
        </w:tc>
        <w:tc>
          <w:tcPr>
            <w:tcW w:w="1170" w:type="dxa"/>
          </w:tcPr>
          <w:p w:rsidR="00FA60A0" w:rsidRPr="00FA60A0" w:rsidRDefault="00FA60A0" w:rsidP="00FA60A0">
            <w:pPr>
              <w:rPr>
                <w:rFonts w:ascii="Times New Roman" w:hAnsi="Times New Roman"/>
              </w:rPr>
            </w:pPr>
            <w:r w:rsidRPr="00FA60A0">
              <w:rPr>
                <w:rFonts w:ascii="Times New Roman" w:hAnsi="Times New Roman"/>
              </w:rPr>
              <w:t>Daily+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Weekly</w:t>
            </w:r>
          </w:p>
        </w:tc>
        <w:tc>
          <w:tcPr>
            <w:tcW w:w="1800" w:type="dxa"/>
          </w:tcPr>
          <w:p w:rsidR="00FA60A0" w:rsidRPr="00FA60A0" w:rsidRDefault="00FA60A0" w:rsidP="00FA60A0">
            <w:pPr>
              <w:rPr>
                <w:rFonts w:ascii="Times New Roman" w:hAnsi="Times New Roman"/>
              </w:rPr>
            </w:pPr>
            <w:r w:rsidRPr="00FA60A0">
              <w:rPr>
                <w:rFonts w:ascii="Times New Roman" w:hAnsi="Times New Roman"/>
              </w:rPr>
              <w:t>Bi-Weekly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Monthly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Other</w:t>
            </w:r>
          </w:p>
        </w:tc>
        <w:tc>
          <w:tcPr>
            <w:tcW w:w="2448" w:type="dxa"/>
          </w:tcPr>
          <w:p w:rsidR="00FA60A0" w:rsidRPr="00FA60A0" w:rsidRDefault="00FA60A0" w:rsidP="00FA60A0">
            <w:pPr>
              <w:rPr>
                <w:rFonts w:ascii="Times New Roman" w:hAnsi="Times New Roman"/>
              </w:rPr>
            </w:pPr>
            <w:r w:rsidRPr="00FA60A0">
              <w:rPr>
                <w:rFonts w:ascii="Times New Roman" w:hAnsi="Times New Roman"/>
              </w:rPr>
              <w:t>Topic</w:t>
            </w:r>
          </w:p>
        </w:tc>
      </w:tr>
      <w:tr w:rsidR="00FA60A0" w:rsidRPr="00FA60A0" w:rsidTr="00FA60A0">
        <w:trPr>
          <w:trHeight w:val="305"/>
        </w:trPr>
        <w:tc>
          <w:tcPr>
            <w:tcW w:w="1759" w:type="dxa"/>
          </w:tcPr>
          <w:p w:rsidR="00FA60A0" w:rsidRPr="00FA60A0" w:rsidRDefault="00FA60A0" w:rsidP="00FA60A0">
            <w:pPr>
              <w:rPr>
                <w:rFonts w:ascii="Times New Roman" w:hAnsi="Times New Roman"/>
              </w:rPr>
            </w:pPr>
          </w:p>
        </w:tc>
        <w:tc>
          <w:tcPr>
            <w:tcW w:w="1139" w:type="dxa"/>
          </w:tcPr>
          <w:p w:rsidR="00FA60A0" w:rsidRPr="00FA60A0" w:rsidRDefault="00FA60A0" w:rsidP="00FA60A0">
            <w:pPr>
              <w:jc w:val="center"/>
              <w:rPr>
                <w:rFonts w:ascii="Times New Roman" w:hAnsi="Times New Roman"/>
              </w:rPr>
            </w:pPr>
            <w:r w:rsidRPr="00FA60A0">
              <w:rPr>
                <w:rFonts w:ascii="Times New Roman" w:hAnsi="Times New Roman"/>
              </w:rPr>
              <w:t>2</w:t>
            </w:r>
          </w:p>
        </w:tc>
        <w:tc>
          <w:tcPr>
            <w:tcW w:w="1170" w:type="dxa"/>
          </w:tcPr>
          <w:p w:rsidR="00FA60A0" w:rsidRPr="00FA60A0" w:rsidRDefault="00FA60A0" w:rsidP="00FA60A0">
            <w:pPr>
              <w:jc w:val="center"/>
              <w:rPr>
                <w:rFonts w:ascii="Times New Roman" w:hAnsi="Times New Roman"/>
              </w:rPr>
            </w:pPr>
            <w:r w:rsidRPr="00FA60A0">
              <w:rPr>
                <w:rFonts w:ascii="Times New Roman" w:hAnsi="Times New Roman"/>
              </w:rPr>
              <w:t>1</w:t>
            </w: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6</w:t>
            </w:r>
          </w:p>
        </w:tc>
        <w:tc>
          <w:tcPr>
            <w:tcW w:w="1800" w:type="dxa"/>
          </w:tcPr>
          <w:p w:rsidR="00FA60A0" w:rsidRPr="00FA60A0" w:rsidRDefault="00FA60A0" w:rsidP="00FA60A0">
            <w:pPr>
              <w:jc w:val="center"/>
              <w:rPr>
                <w:rFonts w:ascii="Times New Roman" w:hAnsi="Times New Roman"/>
              </w:rPr>
            </w:pP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1</w:t>
            </w: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1 (As needed)</w:t>
            </w:r>
          </w:p>
        </w:tc>
        <w:tc>
          <w:tcPr>
            <w:tcW w:w="2448" w:type="dxa"/>
          </w:tcPr>
          <w:p w:rsidR="00FA60A0" w:rsidRPr="00FA60A0" w:rsidRDefault="00FA60A0" w:rsidP="00FA60A0">
            <w:pPr>
              <w:rPr>
                <w:rFonts w:ascii="Times New Roman" w:hAnsi="Times New Roman"/>
              </w:rPr>
            </w:pPr>
          </w:p>
        </w:tc>
      </w:tr>
      <w:tr w:rsidR="00FA60A0" w:rsidRPr="00FA60A0" w:rsidTr="00FA60A0">
        <w:trPr>
          <w:trHeight w:val="350"/>
        </w:trPr>
        <w:tc>
          <w:tcPr>
            <w:tcW w:w="1759" w:type="dxa"/>
          </w:tcPr>
          <w:p w:rsidR="00FA60A0" w:rsidRPr="00FA60A0" w:rsidRDefault="00FA60A0" w:rsidP="00FA60A0">
            <w:pPr>
              <w:rPr>
                <w:rFonts w:ascii="Times New Roman" w:hAnsi="Times New Roman"/>
              </w:rPr>
            </w:pPr>
            <w:r w:rsidRPr="00FA60A0">
              <w:rPr>
                <w:rFonts w:ascii="Times New Roman" w:hAnsi="Times New Roman"/>
              </w:rPr>
              <w:t>Administrator</w:t>
            </w:r>
          </w:p>
        </w:tc>
        <w:tc>
          <w:tcPr>
            <w:tcW w:w="1139" w:type="dxa"/>
          </w:tcPr>
          <w:p w:rsidR="00FA60A0" w:rsidRPr="00FA60A0" w:rsidRDefault="00FA60A0" w:rsidP="00FA60A0">
            <w:pPr>
              <w:rPr>
                <w:rFonts w:ascii="Times New Roman" w:hAnsi="Times New Roman"/>
              </w:rPr>
            </w:pPr>
            <w:r w:rsidRPr="00FA60A0">
              <w:rPr>
                <w:rFonts w:ascii="Times New Roman" w:hAnsi="Times New Roman"/>
              </w:rPr>
              <w:t>Daily</w:t>
            </w:r>
          </w:p>
        </w:tc>
        <w:tc>
          <w:tcPr>
            <w:tcW w:w="1170" w:type="dxa"/>
          </w:tcPr>
          <w:p w:rsidR="00FA60A0" w:rsidRPr="00FA60A0" w:rsidRDefault="00FA60A0" w:rsidP="00FA60A0">
            <w:pPr>
              <w:rPr>
                <w:rFonts w:ascii="Times New Roman" w:hAnsi="Times New Roman"/>
              </w:rPr>
            </w:pPr>
            <w:r w:rsidRPr="00FA60A0">
              <w:rPr>
                <w:rFonts w:ascii="Times New Roman" w:hAnsi="Times New Roman"/>
              </w:rPr>
              <w:t>Daily+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Weekly</w:t>
            </w:r>
          </w:p>
        </w:tc>
        <w:tc>
          <w:tcPr>
            <w:tcW w:w="1800" w:type="dxa"/>
          </w:tcPr>
          <w:p w:rsidR="00FA60A0" w:rsidRPr="00FA60A0" w:rsidRDefault="00FA60A0" w:rsidP="00FA60A0">
            <w:pPr>
              <w:rPr>
                <w:rFonts w:ascii="Times New Roman" w:hAnsi="Times New Roman"/>
              </w:rPr>
            </w:pPr>
            <w:r w:rsidRPr="00FA60A0">
              <w:rPr>
                <w:rFonts w:ascii="Times New Roman" w:hAnsi="Times New Roman"/>
              </w:rPr>
              <w:t>Bi-Weekly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Monthly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Other</w:t>
            </w:r>
          </w:p>
        </w:tc>
        <w:tc>
          <w:tcPr>
            <w:tcW w:w="2448" w:type="dxa"/>
          </w:tcPr>
          <w:p w:rsidR="00FA60A0" w:rsidRPr="00FA60A0" w:rsidRDefault="00FA60A0" w:rsidP="00FA60A0">
            <w:pPr>
              <w:rPr>
                <w:rFonts w:ascii="Times New Roman" w:hAnsi="Times New Roman"/>
              </w:rPr>
            </w:pPr>
            <w:r w:rsidRPr="00FA60A0">
              <w:rPr>
                <w:rFonts w:ascii="Times New Roman" w:hAnsi="Times New Roman"/>
              </w:rPr>
              <w:t>Topic</w:t>
            </w:r>
          </w:p>
        </w:tc>
      </w:tr>
      <w:tr w:rsidR="00FA60A0" w:rsidRPr="00FA60A0" w:rsidTr="00FA60A0">
        <w:trPr>
          <w:trHeight w:val="305"/>
        </w:trPr>
        <w:tc>
          <w:tcPr>
            <w:tcW w:w="1759" w:type="dxa"/>
          </w:tcPr>
          <w:p w:rsidR="00FA60A0" w:rsidRPr="00FA60A0" w:rsidRDefault="00FA60A0" w:rsidP="00FA60A0">
            <w:pPr>
              <w:rPr>
                <w:rFonts w:ascii="Times New Roman" w:hAnsi="Times New Roman"/>
              </w:rPr>
            </w:pPr>
          </w:p>
        </w:tc>
        <w:tc>
          <w:tcPr>
            <w:tcW w:w="1139" w:type="dxa"/>
          </w:tcPr>
          <w:p w:rsidR="00FA60A0" w:rsidRPr="00FA60A0" w:rsidRDefault="00FA60A0" w:rsidP="00FA60A0">
            <w:pPr>
              <w:jc w:val="center"/>
              <w:rPr>
                <w:rFonts w:ascii="Times New Roman" w:hAnsi="Times New Roman"/>
              </w:rPr>
            </w:pPr>
            <w:r w:rsidRPr="00FA60A0">
              <w:rPr>
                <w:rFonts w:ascii="Times New Roman" w:hAnsi="Times New Roman"/>
              </w:rPr>
              <w:t>1</w:t>
            </w:r>
          </w:p>
        </w:tc>
        <w:tc>
          <w:tcPr>
            <w:tcW w:w="1170" w:type="dxa"/>
          </w:tcPr>
          <w:p w:rsidR="00FA60A0" w:rsidRPr="00FA60A0" w:rsidRDefault="00FA60A0" w:rsidP="00FA60A0">
            <w:pPr>
              <w:jc w:val="center"/>
              <w:rPr>
                <w:rFonts w:ascii="Times New Roman" w:hAnsi="Times New Roman"/>
              </w:rPr>
            </w:pPr>
            <w:r w:rsidRPr="00FA60A0">
              <w:rPr>
                <w:rFonts w:ascii="Times New Roman" w:hAnsi="Times New Roman"/>
              </w:rPr>
              <w:t>1</w:t>
            </w: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6</w:t>
            </w:r>
          </w:p>
        </w:tc>
        <w:tc>
          <w:tcPr>
            <w:tcW w:w="1800" w:type="dxa"/>
          </w:tcPr>
          <w:p w:rsidR="00FA60A0" w:rsidRPr="00FA60A0" w:rsidRDefault="00FA60A0" w:rsidP="00FA60A0">
            <w:pPr>
              <w:jc w:val="center"/>
              <w:rPr>
                <w:rFonts w:ascii="Times New Roman" w:hAnsi="Times New Roman"/>
              </w:rPr>
            </w:pPr>
            <w:r w:rsidRPr="00FA60A0">
              <w:rPr>
                <w:rFonts w:ascii="Times New Roman" w:hAnsi="Times New Roman"/>
              </w:rPr>
              <w:t>1</w:t>
            </w: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3</w:t>
            </w: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2 (As needed)</w:t>
            </w:r>
          </w:p>
        </w:tc>
        <w:tc>
          <w:tcPr>
            <w:tcW w:w="2448" w:type="dxa"/>
          </w:tcPr>
          <w:p w:rsidR="00FA60A0" w:rsidRPr="00FA60A0" w:rsidRDefault="00FA60A0" w:rsidP="00FA60A0">
            <w:pPr>
              <w:rPr>
                <w:rFonts w:ascii="Times New Roman" w:hAnsi="Times New Roman"/>
              </w:rPr>
            </w:pPr>
          </w:p>
        </w:tc>
      </w:tr>
      <w:tr w:rsidR="00FA60A0" w:rsidRPr="00FA60A0" w:rsidTr="00FA60A0">
        <w:trPr>
          <w:trHeight w:val="620"/>
        </w:trPr>
        <w:tc>
          <w:tcPr>
            <w:tcW w:w="1759" w:type="dxa"/>
          </w:tcPr>
          <w:p w:rsidR="00FA60A0" w:rsidRPr="00FA60A0" w:rsidRDefault="00FA60A0" w:rsidP="00FA60A0">
            <w:pPr>
              <w:rPr>
                <w:rFonts w:ascii="Times New Roman" w:hAnsi="Times New Roman"/>
              </w:rPr>
            </w:pPr>
            <w:r w:rsidRPr="00FA60A0">
              <w:rPr>
                <w:rFonts w:ascii="Times New Roman" w:hAnsi="Times New Roman"/>
              </w:rPr>
              <w:t>Teachers of a different grade</w:t>
            </w:r>
          </w:p>
        </w:tc>
        <w:tc>
          <w:tcPr>
            <w:tcW w:w="1139" w:type="dxa"/>
          </w:tcPr>
          <w:p w:rsidR="00FA60A0" w:rsidRPr="00FA60A0" w:rsidRDefault="00FA60A0" w:rsidP="00FA60A0">
            <w:pPr>
              <w:rPr>
                <w:rFonts w:ascii="Times New Roman" w:hAnsi="Times New Roman"/>
              </w:rPr>
            </w:pPr>
            <w:r w:rsidRPr="00FA60A0">
              <w:rPr>
                <w:rFonts w:ascii="Times New Roman" w:hAnsi="Times New Roman"/>
              </w:rPr>
              <w:t>Daily</w:t>
            </w:r>
          </w:p>
        </w:tc>
        <w:tc>
          <w:tcPr>
            <w:tcW w:w="1170" w:type="dxa"/>
          </w:tcPr>
          <w:p w:rsidR="00FA60A0" w:rsidRPr="00FA60A0" w:rsidRDefault="00FA60A0" w:rsidP="00FA60A0">
            <w:pPr>
              <w:rPr>
                <w:rFonts w:ascii="Times New Roman" w:hAnsi="Times New Roman"/>
              </w:rPr>
            </w:pPr>
            <w:r w:rsidRPr="00FA60A0">
              <w:rPr>
                <w:rFonts w:ascii="Times New Roman" w:hAnsi="Times New Roman"/>
              </w:rPr>
              <w:t>Daily+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Weekly</w:t>
            </w:r>
          </w:p>
        </w:tc>
        <w:tc>
          <w:tcPr>
            <w:tcW w:w="1800" w:type="dxa"/>
          </w:tcPr>
          <w:p w:rsidR="00FA60A0" w:rsidRPr="00FA60A0" w:rsidRDefault="00FA60A0" w:rsidP="00FA60A0">
            <w:pPr>
              <w:rPr>
                <w:rFonts w:ascii="Times New Roman" w:hAnsi="Times New Roman"/>
              </w:rPr>
            </w:pPr>
            <w:r w:rsidRPr="00FA60A0">
              <w:rPr>
                <w:rFonts w:ascii="Times New Roman" w:hAnsi="Times New Roman"/>
              </w:rPr>
              <w:t>Bi-Weekly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Monthly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Other</w:t>
            </w:r>
          </w:p>
        </w:tc>
        <w:tc>
          <w:tcPr>
            <w:tcW w:w="2448" w:type="dxa"/>
          </w:tcPr>
          <w:p w:rsidR="00FA60A0" w:rsidRPr="00FA60A0" w:rsidRDefault="00FA60A0" w:rsidP="00FA60A0">
            <w:pPr>
              <w:rPr>
                <w:rFonts w:ascii="Times New Roman" w:hAnsi="Times New Roman"/>
              </w:rPr>
            </w:pPr>
            <w:r w:rsidRPr="00FA60A0">
              <w:rPr>
                <w:rFonts w:ascii="Times New Roman" w:hAnsi="Times New Roman"/>
              </w:rPr>
              <w:t>Topic</w:t>
            </w:r>
          </w:p>
        </w:tc>
      </w:tr>
      <w:tr w:rsidR="00FA60A0" w:rsidRPr="00FA60A0" w:rsidTr="00FA60A0">
        <w:trPr>
          <w:trHeight w:val="350"/>
        </w:trPr>
        <w:tc>
          <w:tcPr>
            <w:tcW w:w="1759" w:type="dxa"/>
          </w:tcPr>
          <w:p w:rsidR="00FA60A0" w:rsidRPr="00FA60A0" w:rsidRDefault="00FA60A0" w:rsidP="00FA60A0">
            <w:pPr>
              <w:rPr>
                <w:rFonts w:ascii="Times New Roman" w:hAnsi="Times New Roman"/>
              </w:rPr>
            </w:pPr>
          </w:p>
        </w:tc>
        <w:tc>
          <w:tcPr>
            <w:tcW w:w="1139" w:type="dxa"/>
          </w:tcPr>
          <w:p w:rsidR="00FA60A0" w:rsidRPr="00FA60A0" w:rsidRDefault="00FA60A0" w:rsidP="00FA60A0">
            <w:pPr>
              <w:jc w:val="center"/>
              <w:rPr>
                <w:rFonts w:ascii="Times New Roman" w:hAnsi="Times New Roman"/>
              </w:rPr>
            </w:pPr>
            <w:r w:rsidRPr="00FA60A0">
              <w:rPr>
                <w:rFonts w:ascii="Times New Roman" w:hAnsi="Times New Roman"/>
              </w:rPr>
              <w:t>2</w:t>
            </w:r>
          </w:p>
        </w:tc>
        <w:tc>
          <w:tcPr>
            <w:tcW w:w="1170" w:type="dxa"/>
          </w:tcPr>
          <w:p w:rsidR="00FA60A0" w:rsidRPr="00FA60A0" w:rsidRDefault="00FA60A0" w:rsidP="00FA60A0">
            <w:pPr>
              <w:jc w:val="center"/>
              <w:rPr>
                <w:rFonts w:ascii="Times New Roman" w:hAnsi="Times New Roman"/>
              </w:rPr>
            </w:pP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5</w:t>
            </w:r>
          </w:p>
        </w:tc>
        <w:tc>
          <w:tcPr>
            <w:tcW w:w="1800" w:type="dxa"/>
          </w:tcPr>
          <w:p w:rsidR="00FA60A0" w:rsidRPr="00FA60A0" w:rsidRDefault="00FA60A0" w:rsidP="00FA60A0">
            <w:pPr>
              <w:jc w:val="center"/>
              <w:rPr>
                <w:rFonts w:ascii="Times New Roman" w:hAnsi="Times New Roman"/>
              </w:rPr>
            </w:pP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2</w:t>
            </w: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2 (As needed)</w:t>
            </w:r>
          </w:p>
        </w:tc>
        <w:tc>
          <w:tcPr>
            <w:tcW w:w="2448" w:type="dxa"/>
          </w:tcPr>
          <w:p w:rsidR="00FA60A0" w:rsidRPr="00FA60A0" w:rsidRDefault="00FA60A0" w:rsidP="00FA60A0">
            <w:pPr>
              <w:rPr>
                <w:rFonts w:ascii="Times New Roman" w:hAnsi="Times New Roman"/>
              </w:rPr>
            </w:pPr>
          </w:p>
        </w:tc>
      </w:tr>
      <w:tr w:rsidR="00FA60A0" w:rsidRPr="00FA60A0" w:rsidTr="00FA60A0">
        <w:trPr>
          <w:trHeight w:val="350"/>
        </w:trPr>
        <w:tc>
          <w:tcPr>
            <w:tcW w:w="1759" w:type="dxa"/>
          </w:tcPr>
          <w:p w:rsidR="00FA60A0" w:rsidRPr="00FA60A0" w:rsidRDefault="00FA60A0" w:rsidP="00FA60A0">
            <w:pPr>
              <w:rPr>
                <w:rFonts w:ascii="Times New Roman" w:hAnsi="Times New Roman"/>
              </w:rPr>
            </w:pPr>
            <w:r w:rsidRPr="00FA60A0">
              <w:rPr>
                <w:rFonts w:ascii="Times New Roman" w:hAnsi="Times New Roman"/>
              </w:rPr>
              <w:t>Phys Ed</w:t>
            </w:r>
          </w:p>
        </w:tc>
        <w:tc>
          <w:tcPr>
            <w:tcW w:w="1139" w:type="dxa"/>
          </w:tcPr>
          <w:p w:rsidR="00FA60A0" w:rsidRPr="00FA60A0" w:rsidRDefault="00FA60A0" w:rsidP="00FA60A0">
            <w:pPr>
              <w:rPr>
                <w:rFonts w:ascii="Times New Roman" w:hAnsi="Times New Roman"/>
              </w:rPr>
            </w:pPr>
            <w:r w:rsidRPr="00FA60A0">
              <w:rPr>
                <w:rFonts w:ascii="Times New Roman" w:hAnsi="Times New Roman"/>
              </w:rPr>
              <w:t>Daily</w:t>
            </w:r>
          </w:p>
        </w:tc>
        <w:tc>
          <w:tcPr>
            <w:tcW w:w="1170" w:type="dxa"/>
          </w:tcPr>
          <w:p w:rsidR="00FA60A0" w:rsidRPr="00FA60A0" w:rsidRDefault="00FA60A0" w:rsidP="00FA60A0">
            <w:pPr>
              <w:rPr>
                <w:rFonts w:ascii="Times New Roman" w:hAnsi="Times New Roman"/>
              </w:rPr>
            </w:pPr>
            <w:r w:rsidRPr="00FA60A0">
              <w:rPr>
                <w:rFonts w:ascii="Times New Roman" w:hAnsi="Times New Roman"/>
              </w:rPr>
              <w:t>Daily+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Weekly</w:t>
            </w:r>
          </w:p>
        </w:tc>
        <w:tc>
          <w:tcPr>
            <w:tcW w:w="1800" w:type="dxa"/>
          </w:tcPr>
          <w:p w:rsidR="00FA60A0" w:rsidRPr="00FA60A0" w:rsidRDefault="00FA60A0" w:rsidP="00FA60A0">
            <w:pPr>
              <w:rPr>
                <w:rFonts w:ascii="Times New Roman" w:hAnsi="Times New Roman"/>
              </w:rPr>
            </w:pPr>
            <w:r w:rsidRPr="00FA60A0">
              <w:rPr>
                <w:rFonts w:ascii="Times New Roman" w:hAnsi="Times New Roman"/>
              </w:rPr>
              <w:t>Bi-Weekly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Monthly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Other</w:t>
            </w:r>
          </w:p>
        </w:tc>
        <w:tc>
          <w:tcPr>
            <w:tcW w:w="2448" w:type="dxa"/>
          </w:tcPr>
          <w:p w:rsidR="00FA60A0" w:rsidRPr="00FA60A0" w:rsidRDefault="00FA60A0" w:rsidP="00FA60A0">
            <w:pPr>
              <w:rPr>
                <w:rFonts w:ascii="Times New Roman" w:hAnsi="Times New Roman"/>
              </w:rPr>
            </w:pPr>
            <w:r w:rsidRPr="00FA60A0">
              <w:rPr>
                <w:rFonts w:ascii="Times New Roman" w:hAnsi="Times New Roman"/>
              </w:rPr>
              <w:t>Topic</w:t>
            </w:r>
          </w:p>
        </w:tc>
      </w:tr>
      <w:tr w:rsidR="00FA60A0" w:rsidRPr="00FA60A0" w:rsidTr="00FA60A0">
        <w:trPr>
          <w:trHeight w:val="350"/>
        </w:trPr>
        <w:tc>
          <w:tcPr>
            <w:tcW w:w="1759" w:type="dxa"/>
          </w:tcPr>
          <w:p w:rsidR="00FA60A0" w:rsidRPr="00FA60A0" w:rsidRDefault="00FA60A0" w:rsidP="00FA60A0">
            <w:pPr>
              <w:rPr>
                <w:rFonts w:ascii="Times New Roman" w:hAnsi="Times New Roman"/>
              </w:rPr>
            </w:pPr>
          </w:p>
        </w:tc>
        <w:tc>
          <w:tcPr>
            <w:tcW w:w="1139" w:type="dxa"/>
          </w:tcPr>
          <w:p w:rsidR="00FA60A0" w:rsidRPr="00FA60A0" w:rsidRDefault="00FA60A0" w:rsidP="00FA60A0">
            <w:pPr>
              <w:jc w:val="center"/>
              <w:rPr>
                <w:rFonts w:ascii="Times New Roman" w:hAnsi="Times New Roman"/>
              </w:rPr>
            </w:pPr>
            <w:r w:rsidRPr="00FA60A0">
              <w:rPr>
                <w:rFonts w:ascii="Times New Roman" w:hAnsi="Times New Roman"/>
              </w:rPr>
              <w:t>1</w:t>
            </w:r>
          </w:p>
        </w:tc>
        <w:tc>
          <w:tcPr>
            <w:tcW w:w="1170" w:type="dxa"/>
          </w:tcPr>
          <w:p w:rsidR="00FA60A0" w:rsidRPr="00FA60A0" w:rsidRDefault="00FA60A0" w:rsidP="00FA60A0">
            <w:pPr>
              <w:jc w:val="center"/>
              <w:rPr>
                <w:rFonts w:ascii="Times New Roman" w:hAnsi="Times New Roman"/>
              </w:rPr>
            </w:pP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5</w:t>
            </w:r>
          </w:p>
        </w:tc>
        <w:tc>
          <w:tcPr>
            <w:tcW w:w="1800" w:type="dxa"/>
          </w:tcPr>
          <w:p w:rsidR="00FA60A0" w:rsidRPr="00FA60A0" w:rsidRDefault="00FA60A0" w:rsidP="00FA60A0">
            <w:pPr>
              <w:jc w:val="center"/>
              <w:rPr>
                <w:rFonts w:ascii="Times New Roman" w:hAnsi="Times New Roman"/>
              </w:rPr>
            </w:pPr>
            <w:r w:rsidRPr="00FA60A0">
              <w:rPr>
                <w:rFonts w:ascii="Times New Roman" w:hAnsi="Times New Roman"/>
              </w:rPr>
              <w:t>1</w:t>
            </w: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2</w:t>
            </w: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3 (As needed)</w:t>
            </w:r>
          </w:p>
        </w:tc>
        <w:tc>
          <w:tcPr>
            <w:tcW w:w="2448" w:type="dxa"/>
          </w:tcPr>
          <w:p w:rsidR="00FA60A0" w:rsidRPr="00FA60A0" w:rsidRDefault="00FA60A0" w:rsidP="00FA60A0">
            <w:pPr>
              <w:rPr>
                <w:rFonts w:ascii="Times New Roman" w:hAnsi="Times New Roman"/>
              </w:rPr>
            </w:pPr>
          </w:p>
        </w:tc>
      </w:tr>
      <w:tr w:rsidR="00FA60A0" w:rsidRPr="00FA60A0" w:rsidTr="00FA60A0">
        <w:trPr>
          <w:trHeight w:val="350"/>
        </w:trPr>
        <w:tc>
          <w:tcPr>
            <w:tcW w:w="1759" w:type="dxa"/>
          </w:tcPr>
          <w:p w:rsidR="00FA60A0" w:rsidRPr="00FA60A0" w:rsidRDefault="00FA60A0" w:rsidP="00FA60A0">
            <w:pPr>
              <w:rPr>
                <w:rFonts w:ascii="Times New Roman" w:hAnsi="Times New Roman"/>
              </w:rPr>
            </w:pPr>
            <w:r w:rsidRPr="00FA60A0">
              <w:rPr>
                <w:rFonts w:ascii="Times New Roman" w:hAnsi="Times New Roman"/>
              </w:rPr>
              <w:t>Music Teacher</w:t>
            </w:r>
          </w:p>
        </w:tc>
        <w:tc>
          <w:tcPr>
            <w:tcW w:w="1139" w:type="dxa"/>
          </w:tcPr>
          <w:p w:rsidR="00FA60A0" w:rsidRPr="00FA60A0" w:rsidRDefault="00FA60A0" w:rsidP="00FA60A0">
            <w:pPr>
              <w:rPr>
                <w:rFonts w:ascii="Times New Roman" w:hAnsi="Times New Roman"/>
              </w:rPr>
            </w:pPr>
            <w:r w:rsidRPr="00FA60A0">
              <w:rPr>
                <w:rFonts w:ascii="Times New Roman" w:hAnsi="Times New Roman"/>
              </w:rPr>
              <w:t>Daily</w:t>
            </w:r>
          </w:p>
        </w:tc>
        <w:tc>
          <w:tcPr>
            <w:tcW w:w="1170" w:type="dxa"/>
          </w:tcPr>
          <w:p w:rsidR="00FA60A0" w:rsidRPr="00FA60A0" w:rsidRDefault="00FA60A0" w:rsidP="00FA60A0">
            <w:pPr>
              <w:rPr>
                <w:rFonts w:ascii="Times New Roman" w:hAnsi="Times New Roman"/>
              </w:rPr>
            </w:pPr>
            <w:r w:rsidRPr="00FA60A0">
              <w:rPr>
                <w:rFonts w:ascii="Times New Roman" w:hAnsi="Times New Roman"/>
              </w:rPr>
              <w:t>Daily+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Weekly</w:t>
            </w:r>
          </w:p>
        </w:tc>
        <w:tc>
          <w:tcPr>
            <w:tcW w:w="1800" w:type="dxa"/>
          </w:tcPr>
          <w:p w:rsidR="00FA60A0" w:rsidRPr="00FA60A0" w:rsidRDefault="00FA60A0" w:rsidP="00FA60A0">
            <w:pPr>
              <w:rPr>
                <w:rFonts w:ascii="Times New Roman" w:hAnsi="Times New Roman"/>
              </w:rPr>
            </w:pPr>
            <w:r w:rsidRPr="00FA60A0">
              <w:rPr>
                <w:rFonts w:ascii="Times New Roman" w:hAnsi="Times New Roman"/>
              </w:rPr>
              <w:t>Bi-Weekly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Monthly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Other</w:t>
            </w:r>
          </w:p>
        </w:tc>
        <w:tc>
          <w:tcPr>
            <w:tcW w:w="2448" w:type="dxa"/>
          </w:tcPr>
          <w:p w:rsidR="00FA60A0" w:rsidRPr="00FA60A0" w:rsidRDefault="00FA60A0" w:rsidP="00FA60A0">
            <w:pPr>
              <w:rPr>
                <w:rFonts w:ascii="Times New Roman" w:hAnsi="Times New Roman"/>
              </w:rPr>
            </w:pPr>
            <w:r w:rsidRPr="00FA60A0">
              <w:rPr>
                <w:rFonts w:ascii="Times New Roman" w:hAnsi="Times New Roman"/>
              </w:rPr>
              <w:t>Topic</w:t>
            </w:r>
          </w:p>
        </w:tc>
      </w:tr>
      <w:tr w:rsidR="00FA60A0" w:rsidRPr="00FA60A0" w:rsidTr="00FA60A0">
        <w:trPr>
          <w:trHeight w:val="350"/>
        </w:trPr>
        <w:tc>
          <w:tcPr>
            <w:tcW w:w="1759" w:type="dxa"/>
          </w:tcPr>
          <w:p w:rsidR="00FA60A0" w:rsidRPr="00FA60A0" w:rsidRDefault="00FA60A0" w:rsidP="00FA60A0">
            <w:pPr>
              <w:rPr>
                <w:rFonts w:ascii="Times New Roman" w:hAnsi="Times New Roman"/>
              </w:rPr>
            </w:pPr>
          </w:p>
        </w:tc>
        <w:tc>
          <w:tcPr>
            <w:tcW w:w="1139" w:type="dxa"/>
          </w:tcPr>
          <w:p w:rsidR="00FA60A0" w:rsidRPr="00FA60A0" w:rsidRDefault="00FA60A0" w:rsidP="00FA60A0">
            <w:pPr>
              <w:rPr>
                <w:rFonts w:ascii="Times New Roman" w:hAnsi="Times New Roman"/>
              </w:rPr>
            </w:pPr>
          </w:p>
        </w:tc>
        <w:tc>
          <w:tcPr>
            <w:tcW w:w="1170" w:type="dxa"/>
          </w:tcPr>
          <w:p w:rsidR="00FA60A0" w:rsidRPr="00FA60A0" w:rsidRDefault="00FA60A0" w:rsidP="00FA60A0">
            <w:pPr>
              <w:rPr>
                <w:rFonts w:ascii="Times New Roman" w:hAnsi="Times New Roman"/>
              </w:rPr>
            </w:pP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4</w:t>
            </w:r>
          </w:p>
        </w:tc>
        <w:tc>
          <w:tcPr>
            <w:tcW w:w="1800" w:type="dxa"/>
          </w:tcPr>
          <w:p w:rsidR="00FA60A0" w:rsidRPr="00FA60A0" w:rsidRDefault="00FA60A0" w:rsidP="00FA60A0">
            <w:pPr>
              <w:jc w:val="center"/>
              <w:rPr>
                <w:rFonts w:ascii="Times New Roman" w:hAnsi="Times New Roman"/>
              </w:rPr>
            </w:pPr>
            <w:r w:rsidRPr="00FA60A0">
              <w:rPr>
                <w:rFonts w:ascii="Times New Roman" w:hAnsi="Times New Roman"/>
              </w:rPr>
              <w:t>1</w:t>
            </w: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3</w:t>
            </w: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3 (As needed)</w:t>
            </w:r>
          </w:p>
        </w:tc>
        <w:tc>
          <w:tcPr>
            <w:tcW w:w="2448" w:type="dxa"/>
          </w:tcPr>
          <w:p w:rsidR="00FA60A0" w:rsidRPr="00FA60A0" w:rsidRDefault="00FA60A0" w:rsidP="00FA60A0">
            <w:pPr>
              <w:rPr>
                <w:rFonts w:ascii="Times New Roman" w:hAnsi="Times New Roman"/>
              </w:rPr>
            </w:pPr>
          </w:p>
        </w:tc>
      </w:tr>
      <w:tr w:rsidR="00FA60A0" w:rsidRPr="00FA60A0" w:rsidTr="00FA60A0">
        <w:trPr>
          <w:trHeight w:val="890"/>
        </w:trPr>
        <w:tc>
          <w:tcPr>
            <w:tcW w:w="1759" w:type="dxa"/>
          </w:tcPr>
          <w:p w:rsidR="00FA60A0" w:rsidRPr="00FA60A0" w:rsidRDefault="00FA60A0" w:rsidP="00FA60A0">
            <w:pPr>
              <w:rPr>
                <w:rFonts w:ascii="Times New Roman" w:hAnsi="Times New Roman"/>
              </w:rPr>
            </w:pPr>
            <w:r w:rsidRPr="00FA60A0">
              <w:rPr>
                <w:rFonts w:ascii="Times New Roman" w:hAnsi="Times New Roman"/>
              </w:rPr>
              <w:t>Second Language Teacher</w:t>
            </w:r>
          </w:p>
        </w:tc>
        <w:tc>
          <w:tcPr>
            <w:tcW w:w="1139" w:type="dxa"/>
          </w:tcPr>
          <w:p w:rsidR="00FA60A0" w:rsidRPr="00FA60A0" w:rsidRDefault="00FA60A0" w:rsidP="00FA60A0">
            <w:pPr>
              <w:rPr>
                <w:rFonts w:ascii="Times New Roman" w:hAnsi="Times New Roman"/>
              </w:rPr>
            </w:pPr>
            <w:r w:rsidRPr="00FA60A0">
              <w:rPr>
                <w:rFonts w:ascii="Times New Roman" w:hAnsi="Times New Roman"/>
              </w:rPr>
              <w:t>Daily</w:t>
            </w:r>
          </w:p>
        </w:tc>
        <w:tc>
          <w:tcPr>
            <w:tcW w:w="1170" w:type="dxa"/>
          </w:tcPr>
          <w:p w:rsidR="00FA60A0" w:rsidRPr="00FA60A0" w:rsidRDefault="00FA60A0" w:rsidP="00FA60A0">
            <w:pPr>
              <w:rPr>
                <w:rFonts w:ascii="Times New Roman" w:hAnsi="Times New Roman"/>
              </w:rPr>
            </w:pPr>
            <w:r w:rsidRPr="00FA60A0">
              <w:rPr>
                <w:rFonts w:ascii="Times New Roman" w:hAnsi="Times New Roman"/>
              </w:rPr>
              <w:t>Daily+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Weekly</w:t>
            </w:r>
          </w:p>
        </w:tc>
        <w:tc>
          <w:tcPr>
            <w:tcW w:w="1800" w:type="dxa"/>
          </w:tcPr>
          <w:p w:rsidR="00FA60A0" w:rsidRPr="00FA60A0" w:rsidRDefault="00FA60A0" w:rsidP="00FA60A0">
            <w:pPr>
              <w:rPr>
                <w:rFonts w:ascii="Times New Roman" w:hAnsi="Times New Roman"/>
              </w:rPr>
            </w:pPr>
            <w:r w:rsidRPr="00FA60A0">
              <w:rPr>
                <w:rFonts w:ascii="Times New Roman" w:hAnsi="Times New Roman"/>
              </w:rPr>
              <w:t>Bi-Weekly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Monthly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Other</w:t>
            </w:r>
          </w:p>
        </w:tc>
        <w:tc>
          <w:tcPr>
            <w:tcW w:w="2448" w:type="dxa"/>
          </w:tcPr>
          <w:p w:rsidR="00FA60A0" w:rsidRPr="00FA60A0" w:rsidRDefault="00FA60A0" w:rsidP="00FA60A0">
            <w:pPr>
              <w:rPr>
                <w:rFonts w:ascii="Times New Roman" w:hAnsi="Times New Roman"/>
              </w:rPr>
            </w:pPr>
            <w:r w:rsidRPr="00FA60A0">
              <w:rPr>
                <w:rFonts w:ascii="Times New Roman" w:hAnsi="Times New Roman"/>
              </w:rPr>
              <w:t>Topic</w:t>
            </w:r>
          </w:p>
        </w:tc>
      </w:tr>
      <w:tr w:rsidR="00FA60A0" w:rsidRPr="00FA60A0" w:rsidTr="00FA60A0">
        <w:trPr>
          <w:trHeight w:val="350"/>
        </w:trPr>
        <w:tc>
          <w:tcPr>
            <w:tcW w:w="1759" w:type="dxa"/>
          </w:tcPr>
          <w:p w:rsidR="00FA60A0" w:rsidRPr="00FA60A0" w:rsidRDefault="00FA60A0" w:rsidP="00FA60A0">
            <w:pPr>
              <w:rPr>
                <w:rFonts w:ascii="Times New Roman" w:hAnsi="Times New Roman"/>
              </w:rPr>
            </w:pPr>
          </w:p>
        </w:tc>
        <w:tc>
          <w:tcPr>
            <w:tcW w:w="1139" w:type="dxa"/>
          </w:tcPr>
          <w:p w:rsidR="00FA60A0" w:rsidRPr="00FA60A0" w:rsidRDefault="00FA60A0" w:rsidP="00FA60A0">
            <w:pPr>
              <w:jc w:val="center"/>
              <w:rPr>
                <w:rFonts w:ascii="Times New Roman" w:hAnsi="Times New Roman"/>
              </w:rPr>
            </w:pPr>
            <w:r w:rsidRPr="00FA60A0">
              <w:rPr>
                <w:rFonts w:ascii="Times New Roman" w:hAnsi="Times New Roman"/>
              </w:rPr>
              <w:t>1</w:t>
            </w:r>
          </w:p>
        </w:tc>
        <w:tc>
          <w:tcPr>
            <w:tcW w:w="1170" w:type="dxa"/>
          </w:tcPr>
          <w:p w:rsidR="00FA60A0" w:rsidRPr="00FA60A0" w:rsidRDefault="00FA60A0" w:rsidP="00FA60A0">
            <w:pPr>
              <w:jc w:val="center"/>
              <w:rPr>
                <w:rFonts w:ascii="Times New Roman" w:hAnsi="Times New Roman"/>
              </w:rPr>
            </w:pP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2</w:t>
            </w:r>
          </w:p>
        </w:tc>
        <w:tc>
          <w:tcPr>
            <w:tcW w:w="1800" w:type="dxa"/>
          </w:tcPr>
          <w:p w:rsidR="00FA60A0" w:rsidRPr="00FA60A0" w:rsidRDefault="00FA60A0" w:rsidP="00FA60A0">
            <w:pPr>
              <w:jc w:val="center"/>
              <w:rPr>
                <w:rFonts w:ascii="Times New Roman" w:hAnsi="Times New Roman"/>
              </w:rPr>
            </w:pPr>
            <w:r w:rsidRPr="00FA60A0">
              <w:rPr>
                <w:rFonts w:ascii="Times New Roman" w:hAnsi="Times New Roman"/>
              </w:rPr>
              <w:t>1</w:t>
            </w: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1</w:t>
            </w: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2 (As needed)</w:t>
            </w:r>
          </w:p>
        </w:tc>
        <w:tc>
          <w:tcPr>
            <w:tcW w:w="2448" w:type="dxa"/>
          </w:tcPr>
          <w:p w:rsidR="00FA60A0" w:rsidRPr="00FA60A0" w:rsidRDefault="00FA60A0" w:rsidP="00FA60A0">
            <w:pPr>
              <w:rPr>
                <w:rFonts w:ascii="Times New Roman" w:hAnsi="Times New Roman"/>
              </w:rPr>
            </w:pPr>
          </w:p>
        </w:tc>
      </w:tr>
      <w:tr w:rsidR="00FA60A0" w:rsidRPr="00FA60A0" w:rsidTr="00FA60A0">
        <w:trPr>
          <w:trHeight w:val="350"/>
        </w:trPr>
        <w:tc>
          <w:tcPr>
            <w:tcW w:w="1759" w:type="dxa"/>
          </w:tcPr>
          <w:p w:rsidR="00FA60A0" w:rsidRPr="00FA60A0" w:rsidRDefault="00FA60A0" w:rsidP="00FA60A0">
            <w:pPr>
              <w:rPr>
                <w:rFonts w:ascii="Times New Roman" w:hAnsi="Times New Roman"/>
              </w:rPr>
            </w:pPr>
            <w:r w:rsidRPr="00FA60A0">
              <w:rPr>
                <w:rFonts w:ascii="Times New Roman" w:hAnsi="Times New Roman"/>
              </w:rPr>
              <w:t>Art Teacher</w:t>
            </w:r>
          </w:p>
        </w:tc>
        <w:tc>
          <w:tcPr>
            <w:tcW w:w="1139" w:type="dxa"/>
          </w:tcPr>
          <w:p w:rsidR="00FA60A0" w:rsidRPr="00FA60A0" w:rsidRDefault="00FA60A0" w:rsidP="00FA60A0">
            <w:pPr>
              <w:rPr>
                <w:rFonts w:ascii="Times New Roman" w:hAnsi="Times New Roman"/>
              </w:rPr>
            </w:pPr>
            <w:r w:rsidRPr="00FA60A0">
              <w:rPr>
                <w:rFonts w:ascii="Times New Roman" w:hAnsi="Times New Roman"/>
              </w:rPr>
              <w:t>Daily</w:t>
            </w:r>
          </w:p>
        </w:tc>
        <w:tc>
          <w:tcPr>
            <w:tcW w:w="1170" w:type="dxa"/>
          </w:tcPr>
          <w:p w:rsidR="00FA60A0" w:rsidRPr="00FA60A0" w:rsidRDefault="00FA60A0" w:rsidP="00FA60A0">
            <w:pPr>
              <w:rPr>
                <w:rFonts w:ascii="Times New Roman" w:hAnsi="Times New Roman"/>
              </w:rPr>
            </w:pPr>
            <w:r w:rsidRPr="00FA60A0">
              <w:rPr>
                <w:rFonts w:ascii="Times New Roman" w:hAnsi="Times New Roman"/>
              </w:rPr>
              <w:t>Daily+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Weekly</w:t>
            </w:r>
          </w:p>
        </w:tc>
        <w:tc>
          <w:tcPr>
            <w:tcW w:w="1800" w:type="dxa"/>
          </w:tcPr>
          <w:p w:rsidR="00FA60A0" w:rsidRPr="00FA60A0" w:rsidRDefault="00FA60A0" w:rsidP="00FA60A0">
            <w:pPr>
              <w:rPr>
                <w:rFonts w:ascii="Times New Roman" w:hAnsi="Times New Roman"/>
              </w:rPr>
            </w:pPr>
            <w:r w:rsidRPr="00FA60A0">
              <w:rPr>
                <w:rFonts w:ascii="Times New Roman" w:hAnsi="Times New Roman"/>
              </w:rPr>
              <w:t>Bi-Weekly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Monthly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Other</w:t>
            </w:r>
          </w:p>
        </w:tc>
        <w:tc>
          <w:tcPr>
            <w:tcW w:w="2448" w:type="dxa"/>
          </w:tcPr>
          <w:p w:rsidR="00FA60A0" w:rsidRPr="00FA60A0" w:rsidRDefault="00FA60A0" w:rsidP="00FA60A0">
            <w:pPr>
              <w:rPr>
                <w:rFonts w:ascii="Times New Roman" w:hAnsi="Times New Roman"/>
              </w:rPr>
            </w:pPr>
            <w:r w:rsidRPr="00FA60A0">
              <w:rPr>
                <w:rFonts w:ascii="Times New Roman" w:hAnsi="Times New Roman"/>
              </w:rPr>
              <w:t>Topic</w:t>
            </w:r>
          </w:p>
        </w:tc>
      </w:tr>
      <w:tr w:rsidR="00FA60A0" w:rsidRPr="00FA60A0" w:rsidTr="00FA60A0">
        <w:trPr>
          <w:trHeight w:val="350"/>
        </w:trPr>
        <w:tc>
          <w:tcPr>
            <w:tcW w:w="1759" w:type="dxa"/>
          </w:tcPr>
          <w:p w:rsidR="00FA60A0" w:rsidRPr="00FA60A0" w:rsidRDefault="00FA60A0" w:rsidP="00FA60A0">
            <w:pPr>
              <w:rPr>
                <w:rFonts w:ascii="Times New Roman" w:hAnsi="Times New Roman"/>
              </w:rPr>
            </w:pPr>
          </w:p>
        </w:tc>
        <w:tc>
          <w:tcPr>
            <w:tcW w:w="1139" w:type="dxa"/>
          </w:tcPr>
          <w:p w:rsidR="00FA60A0" w:rsidRPr="00FA60A0" w:rsidRDefault="00FA60A0" w:rsidP="00FA60A0">
            <w:pPr>
              <w:rPr>
                <w:rFonts w:ascii="Times New Roman" w:hAnsi="Times New Roman"/>
              </w:rPr>
            </w:pPr>
          </w:p>
        </w:tc>
        <w:tc>
          <w:tcPr>
            <w:tcW w:w="1170" w:type="dxa"/>
          </w:tcPr>
          <w:p w:rsidR="00FA60A0" w:rsidRPr="00FA60A0" w:rsidRDefault="00FA60A0" w:rsidP="00FA60A0">
            <w:pPr>
              <w:rPr>
                <w:rFonts w:ascii="Times New Roman" w:hAnsi="Times New Roman"/>
              </w:rPr>
            </w:pP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6</w:t>
            </w:r>
          </w:p>
        </w:tc>
        <w:tc>
          <w:tcPr>
            <w:tcW w:w="1800" w:type="dxa"/>
          </w:tcPr>
          <w:p w:rsidR="00FA60A0" w:rsidRPr="00FA60A0" w:rsidRDefault="00FA60A0" w:rsidP="00FA60A0">
            <w:pPr>
              <w:jc w:val="center"/>
              <w:rPr>
                <w:rFonts w:ascii="Times New Roman" w:hAnsi="Times New Roman"/>
              </w:rPr>
            </w:pPr>
            <w:r w:rsidRPr="00FA60A0">
              <w:rPr>
                <w:rFonts w:ascii="Times New Roman" w:hAnsi="Times New Roman"/>
              </w:rPr>
              <w:t>2</w:t>
            </w: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1</w:t>
            </w: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3 (As needed)</w:t>
            </w:r>
          </w:p>
        </w:tc>
        <w:tc>
          <w:tcPr>
            <w:tcW w:w="2448" w:type="dxa"/>
          </w:tcPr>
          <w:p w:rsidR="00FA60A0" w:rsidRPr="00FA60A0" w:rsidRDefault="00FA60A0" w:rsidP="00FA60A0">
            <w:pPr>
              <w:rPr>
                <w:rFonts w:ascii="Times New Roman" w:hAnsi="Times New Roman"/>
              </w:rPr>
            </w:pPr>
          </w:p>
        </w:tc>
      </w:tr>
      <w:tr w:rsidR="00FA60A0" w:rsidRPr="00FA60A0" w:rsidTr="00FA60A0">
        <w:trPr>
          <w:trHeight w:val="260"/>
        </w:trPr>
        <w:tc>
          <w:tcPr>
            <w:tcW w:w="1759" w:type="dxa"/>
          </w:tcPr>
          <w:p w:rsidR="00FA60A0" w:rsidRPr="00FA60A0" w:rsidRDefault="00FA60A0" w:rsidP="00FA60A0">
            <w:pPr>
              <w:rPr>
                <w:rFonts w:ascii="Times New Roman" w:hAnsi="Times New Roman"/>
              </w:rPr>
            </w:pPr>
            <w:r w:rsidRPr="00FA60A0">
              <w:rPr>
                <w:rFonts w:ascii="Times New Roman" w:hAnsi="Times New Roman"/>
              </w:rPr>
              <w:t>Librarian</w:t>
            </w:r>
          </w:p>
        </w:tc>
        <w:tc>
          <w:tcPr>
            <w:tcW w:w="1139" w:type="dxa"/>
          </w:tcPr>
          <w:p w:rsidR="00FA60A0" w:rsidRPr="00FA60A0" w:rsidRDefault="00FA60A0" w:rsidP="00FA60A0">
            <w:pPr>
              <w:rPr>
                <w:rFonts w:ascii="Times New Roman" w:hAnsi="Times New Roman"/>
              </w:rPr>
            </w:pPr>
            <w:r w:rsidRPr="00FA60A0">
              <w:rPr>
                <w:rFonts w:ascii="Times New Roman" w:hAnsi="Times New Roman"/>
              </w:rPr>
              <w:t>Daily</w:t>
            </w:r>
          </w:p>
        </w:tc>
        <w:tc>
          <w:tcPr>
            <w:tcW w:w="1170" w:type="dxa"/>
          </w:tcPr>
          <w:p w:rsidR="00FA60A0" w:rsidRPr="00FA60A0" w:rsidRDefault="00FA60A0" w:rsidP="00FA60A0">
            <w:pPr>
              <w:rPr>
                <w:rFonts w:ascii="Times New Roman" w:hAnsi="Times New Roman"/>
              </w:rPr>
            </w:pPr>
            <w:r w:rsidRPr="00FA60A0">
              <w:rPr>
                <w:rFonts w:ascii="Times New Roman" w:hAnsi="Times New Roman"/>
              </w:rPr>
              <w:t>Daily+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Weekly</w:t>
            </w:r>
          </w:p>
        </w:tc>
        <w:tc>
          <w:tcPr>
            <w:tcW w:w="1800" w:type="dxa"/>
          </w:tcPr>
          <w:p w:rsidR="00FA60A0" w:rsidRPr="00FA60A0" w:rsidRDefault="00FA60A0" w:rsidP="00FA60A0">
            <w:pPr>
              <w:rPr>
                <w:rFonts w:ascii="Times New Roman" w:hAnsi="Times New Roman"/>
              </w:rPr>
            </w:pPr>
            <w:r w:rsidRPr="00FA60A0">
              <w:rPr>
                <w:rFonts w:ascii="Times New Roman" w:hAnsi="Times New Roman"/>
              </w:rPr>
              <w:t>Bi-Weekly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Monthly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Other</w:t>
            </w:r>
          </w:p>
        </w:tc>
        <w:tc>
          <w:tcPr>
            <w:tcW w:w="2448" w:type="dxa"/>
          </w:tcPr>
          <w:p w:rsidR="00FA60A0" w:rsidRPr="00FA60A0" w:rsidRDefault="00FA60A0" w:rsidP="00FA60A0">
            <w:pPr>
              <w:rPr>
                <w:rFonts w:ascii="Times New Roman" w:hAnsi="Times New Roman"/>
              </w:rPr>
            </w:pPr>
            <w:r w:rsidRPr="00FA60A0">
              <w:rPr>
                <w:rFonts w:ascii="Times New Roman" w:hAnsi="Times New Roman"/>
              </w:rPr>
              <w:t>Topic</w:t>
            </w:r>
          </w:p>
        </w:tc>
      </w:tr>
      <w:tr w:rsidR="00FA60A0" w:rsidRPr="00FA60A0" w:rsidTr="00FA60A0">
        <w:trPr>
          <w:trHeight w:val="350"/>
        </w:trPr>
        <w:tc>
          <w:tcPr>
            <w:tcW w:w="1759" w:type="dxa"/>
          </w:tcPr>
          <w:p w:rsidR="00FA60A0" w:rsidRPr="00FA60A0" w:rsidRDefault="00FA60A0" w:rsidP="00FA60A0">
            <w:pPr>
              <w:rPr>
                <w:rFonts w:ascii="Times New Roman" w:hAnsi="Times New Roman"/>
              </w:rPr>
            </w:pPr>
          </w:p>
        </w:tc>
        <w:tc>
          <w:tcPr>
            <w:tcW w:w="1139" w:type="dxa"/>
          </w:tcPr>
          <w:p w:rsidR="00FA60A0" w:rsidRPr="00FA60A0" w:rsidRDefault="00FA60A0" w:rsidP="00FA60A0">
            <w:pPr>
              <w:rPr>
                <w:rFonts w:ascii="Times New Roman" w:hAnsi="Times New Roman"/>
              </w:rPr>
            </w:pPr>
          </w:p>
        </w:tc>
        <w:tc>
          <w:tcPr>
            <w:tcW w:w="1170" w:type="dxa"/>
          </w:tcPr>
          <w:p w:rsidR="00FA60A0" w:rsidRPr="00FA60A0" w:rsidRDefault="00FA60A0" w:rsidP="00FA60A0">
            <w:pPr>
              <w:rPr>
                <w:rFonts w:ascii="Times New Roman" w:hAnsi="Times New Roman"/>
              </w:rPr>
            </w:pP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2</w:t>
            </w:r>
          </w:p>
        </w:tc>
        <w:tc>
          <w:tcPr>
            <w:tcW w:w="1800" w:type="dxa"/>
          </w:tcPr>
          <w:p w:rsidR="00FA60A0" w:rsidRPr="00FA60A0" w:rsidRDefault="00FA60A0" w:rsidP="00FA60A0">
            <w:pPr>
              <w:jc w:val="center"/>
              <w:rPr>
                <w:rFonts w:ascii="Times New Roman" w:hAnsi="Times New Roman"/>
              </w:rPr>
            </w:pPr>
            <w:r w:rsidRPr="00FA60A0">
              <w:rPr>
                <w:rFonts w:ascii="Times New Roman" w:hAnsi="Times New Roman"/>
              </w:rPr>
              <w:t>1</w:t>
            </w: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3</w:t>
            </w: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2 (As needed)</w:t>
            </w:r>
          </w:p>
        </w:tc>
        <w:tc>
          <w:tcPr>
            <w:tcW w:w="2448" w:type="dxa"/>
          </w:tcPr>
          <w:p w:rsidR="00FA60A0" w:rsidRPr="00FA60A0" w:rsidRDefault="00FA60A0" w:rsidP="00FA60A0">
            <w:pPr>
              <w:rPr>
                <w:rFonts w:ascii="Times New Roman" w:hAnsi="Times New Roman"/>
              </w:rPr>
            </w:pPr>
          </w:p>
        </w:tc>
      </w:tr>
      <w:tr w:rsidR="00FA60A0" w:rsidRPr="00FA60A0" w:rsidTr="00FA60A0">
        <w:trPr>
          <w:trHeight w:val="620"/>
        </w:trPr>
        <w:tc>
          <w:tcPr>
            <w:tcW w:w="1759" w:type="dxa"/>
          </w:tcPr>
          <w:p w:rsidR="00FA60A0" w:rsidRPr="00FA60A0" w:rsidRDefault="00FA60A0" w:rsidP="00FA60A0">
            <w:pPr>
              <w:rPr>
                <w:rFonts w:ascii="Times New Roman" w:hAnsi="Times New Roman"/>
              </w:rPr>
            </w:pPr>
            <w:r w:rsidRPr="00FA60A0">
              <w:rPr>
                <w:rFonts w:ascii="Times New Roman" w:hAnsi="Times New Roman"/>
              </w:rPr>
              <w:t>Technology Teacher</w:t>
            </w:r>
          </w:p>
        </w:tc>
        <w:tc>
          <w:tcPr>
            <w:tcW w:w="1139" w:type="dxa"/>
          </w:tcPr>
          <w:p w:rsidR="00FA60A0" w:rsidRPr="00FA60A0" w:rsidRDefault="00FA60A0" w:rsidP="00FA60A0">
            <w:pPr>
              <w:rPr>
                <w:rFonts w:ascii="Times New Roman" w:hAnsi="Times New Roman"/>
              </w:rPr>
            </w:pPr>
            <w:r w:rsidRPr="00FA60A0">
              <w:rPr>
                <w:rFonts w:ascii="Times New Roman" w:hAnsi="Times New Roman"/>
              </w:rPr>
              <w:t>Daily</w:t>
            </w:r>
          </w:p>
        </w:tc>
        <w:tc>
          <w:tcPr>
            <w:tcW w:w="1170" w:type="dxa"/>
          </w:tcPr>
          <w:p w:rsidR="00FA60A0" w:rsidRPr="00FA60A0" w:rsidRDefault="00FA60A0" w:rsidP="00FA60A0">
            <w:pPr>
              <w:rPr>
                <w:rFonts w:ascii="Times New Roman" w:hAnsi="Times New Roman"/>
              </w:rPr>
            </w:pPr>
            <w:r w:rsidRPr="00FA60A0">
              <w:rPr>
                <w:rFonts w:ascii="Times New Roman" w:hAnsi="Times New Roman"/>
              </w:rPr>
              <w:t>Daily+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Weekly</w:t>
            </w:r>
          </w:p>
        </w:tc>
        <w:tc>
          <w:tcPr>
            <w:tcW w:w="1800" w:type="dxa"/>
          </w:tcPr>
          <w:p w:rsidR="00FA60A0" w:rsidRPr="00FA60A0" w:rsidRDefault="00FA60A0" w:rsidP="00FA60A0">
            <w:pPr>
              <w:rPr>
                <w:rFonts w:ascii="Times New Roman" w:hAnsi="Times New Roman"/>
              </w:rPr>
            </w:pPr>
            <w:r w:rsidRPr="00FA60A0">
              <w:rPr>
                <w:rFonts w:ascii="Times New Roman" w:hAnsi="Times New Roman"/>
              </w:rPr>
              <w:t>Bi-Weekly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Monthly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Other</w:t>
            </w:r>
          </w:p>
        </w:tc>
        <w:tc>
          <w:tcPr>
            <w:tcW w:w="2448" w:type="dxa"/>
          </w:tcPr>
          <w:p w:rsidR="00FA60A0" w:rsidRPr="00FA60A0" w:rsidRDefault="00FA60A0" w:rsidP="00FA60A0">
            <w:pPr>
              <w:rPr>
                <w:rFonts w:ascii="Times New Roman" w:hAnsi="Times New Roman"/>
              </w:rPr>
            </w:pPr>
            <w:r w:rsidRPr="00FA60A0">
              <w:rPr>
                <w:rFonts w:ascii="Times New Roman" w:hAnsi="Times New Roman"/>
              </w:rPr>
              <w:t>Topic</w:t>
            </w:r>
          </w:p>
        </w:tc>
      </w:tr>
      <w:tr w:rsidR="00FA60A0" w:rsidRPr="00FA60A0" w:rsidTr="00FA60A0">
        <w:trPr>
          <w:trHeight w:val="368"/>
        </w:trPr>
        <w:tc>
          <w:tcPr>
            <w:tcW w:w="1759" w:type="dxa"/>
          </w:tcPr>
          <w:p w:rsidR="00FA60A0" w:rsidRPr="00FA60A0" w:rsidRDefault="00FA60A0" w:rsidP="00FA60A0">
            <w:pPr>
              <w:rPr>
                <w:rFonts w:ascii="Times New Roman" w:hAnsi="Times New Roman"/>
              </w:rPr>
            </w:pPr>
          </w:p>
        </w:tc>
        <w:tc>
          <w:tcPr>
            <w:tcW w:w="1139" w:type="dxa"/>
          </w:tcPr>
          <w:p w:rsidR="00FA60A0" w:rsidRPr="00FA60A0" w:rsidRDefault="00FA60A0" w:rsidP="00FA60A0">
            <w:pPr>
              <w:jc w:val="center"/>
              <w:rPr>
                <w:rFonts w:ascii="Times New Roman" w:hAnsi="Times New Roman"/>
              </w:rPr>
            </w:pPr>
            <w:r w:rsidRPr="00FA60A0">
              <w:rPr>
                <w:rFonts w:ascii="Times New Roman" w:hAnsi="Times New Roman"/>
              </w:rPr>
              <w:t>1</w:t>
            </w:r>
          </w:p>
        </w:tc>
        <w:tc>
          <w:tcPr>
            <w:tcW w:w="1170" w:type="dxa"/>
          </w:tcPr>
          <w:p w:rsidR="00FA60A0" w:rsidRPr="00FA60A0" w:rsidRDefault="00FA60A0" w:rsidP="00FA60A0">
            <w:pPr>
              <w:jc w:val="center"/>
              <w:rPr>
                <w:rFonts w:ascii="Times New Roman" w:hAnsi="Times New Roman"/>
              </w:rPr>
            </w:pPr>
            <w:r w:rsidRPr="00FA60A0">
              <w:rPr>
                <w:rFonts w:ascii="Times New Roman" w:hAnsi="Times New Roman"/>
              </w:rPr>
              <w:t>1</w:t>
            </w: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4</w:t>
            </w:r>
          </w:p>
        </w:tc>
        <w:tc>
          <w:tcPr>
            <w:tcW w:w="1800" w:type="dxa"/>
          </w:tcPr>
          <w:p w:rsidR="00FA60A0" w:rsidRPr="00FA60A0" w:rsidRDefault="00FA60A0" w:rsidP="00FA60A0">
            <w:pPr>
              <w:jc w:val="center"/>
              <w:rPr>
                <w:rFonts w:ascii="Times New Roman" w:hAnsi="Times New Roman"/>
              </w:rPr>
            </w:pPr>
          </w:p>
        </w:tc>
        <w:tc>
          <w:tcPr>
            <w:tcW w:w="1620" w:type="dxa"/>
          </w:tcPr>
          <w:p w:rsidR="00FA60A0" w:rsidRPr="00FA60A0" w:rsidRDefault="00FA60A0" w:rsidP="00FA60A0">
            <w:pPr>
              <w:jc w:val="center"/>
              <w:rPr>
                <w:rFonts w:ascii="Times New Roman" w:hAnsi="Times New Roman"/>
              </w:rPr>
            </w:pP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3 (As needed)</w:t>
            </w:r>
          </w:p>
        </w:tc>
        <w:tc>
          <w:tcPr>
            <w:tcW w:w="2448" w:type="dxa"/>
          </w:tcPr>
          <w:p w:rsidR="00FA60A0" w:rsidRPr="00FA60A0" w:rsidRDefault="00FA60A0" w:rsidP="00FA60A0">
            <w:pPr>
              <w:rPr>
                <w:rFonts w:ascii="Times New Roman" w:hAnsi="Times New Roman"/>
              </w:rPr>
            </w:pPr>
          </w:p>
        </w:tc>
      </w:tr>
      <w:tr w:rsidR="00FA60A0" w:rsidRPr="00FA60A0" w:rsidTr="00FA60A0">
        <w:trPr>
          <w:trHeight w:val="368"/>
        </w:trPr>
        <w:tc>
          <w:tcPr>
            <w:tcW w:w="1759" w:type="dxa"/>
          </w:tcPr>
          <w:p w:rsidR="00FA60A0" w:rsidRPr="00FA60A0" w:rsidRDefault="00FA60A0" w:rsidP="00FA60A0">
            <w:pPr>
              <w:rPr>
                <w:rFonts w:ascii="Times New Roman" w:hAnsi="Times New Roman"/>
              </w:rPr>
            </w:pPr>
            <w:r w:rsidRPr="00FA60A0">
              <w:rPr>
                <w:rFonts w:ascii="Times New Roman" w:hAnsi="Times New Roman"/>
              </w:rPr>
              <w:t>Other</w:t>
            </w:r>
          </w:p>
        </w:tc>
        <w:tc>
          <w:tcPr>
            <w:tcW w:w="1139" w:type="dxa"/>
          </w:tcPr>
          <w:p w:rsidR="00FA60A0" w:rsidRPr="00FA60A0" w:rsidRDefault="00FA60A0" w:rsidP="00FA60A0">
            <w:pPr>
              <w:rPr>
                <w:rFonts w:ascii="Times New Roman" w:hAnsi="Times New Roman"/>
              </w:rPr>
            </w:pPr>
            <w:r w:rsidRPr="00FA60A0">
              <w:rPr>
                <w:rFonts w:ascii="Times New Roman" w:hAnsi="Times New Roman"/>
              </w:rPr>
              <w:t>Daily</w:t>
            </w:r>
          </w:p>
        </w:tc>
        <w:tc>
          <w:tcPr>
            <w:tcW w:w="1170" w:type="dxa"/>
          </w:tcPr>
          <w:p w:rsidR="00FA60A0" w:rsidRPr="00FA60A0" w:rsidRDefault="00FA60A0" w:rsidP="00FA60A0">
            <w:pPr>
              <w:rPr>
                <w:rFonts w:ascii="Times New Roman" w:hAnsi="Times New Roman"/>
              </w:rPr>
            </w:pPr>
            <w:r w:rsidRPr="00FA60A0">
              <w:rPr>
                <w:rFonts w:ascii="Times New Roman" w:hAnsi="Times New Roman"/>
              </w:rPr>
              <w:t>Daily+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Weekly</w:t>
            </w:r>
          </w:p>
        </w:tc>
        <w:tc>
          <w:tcPr>
            <w:tcW w:w="1800" w:type="dxa"/>
          </w:tcPr>
          <w:p w:rsidR="00FA60A0" w:rsidRPr="00FA60A0" w:rsidRDefault="00FA60A0" w:rsidP="00FA60A0">
            <w:pPr>
              <w:rPr>
                <w:rFonts w:ascii="Times New Roman" w:hAnsi="Times New Roman"/>
              </w:rPr>
            </w:pPr>
            <w:r w:rsidRPr="00FA60A0">
              <w:rPr>
                <w:rFonts w:ascii="Times New Roman" w:hAnsi="Times New Roman"/>
              </w:rPr>
              <w:t>Bi-Weekly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Monthly</w:t>
            </w:r>
          </w:p>
        </w:tc>
        <w:tc>
          <w:tcPr>
            <w:tcW w:w="1620" w:type="dxa"/>
          </w:tcPr>
          <w:p w:rsidR="00FA60A0" w:rsidRPr="00FA60A0" w:rsidRDefault="00FA60A0" w:rsidP="00FA60A0">
            <w:pPr>
              <w:rPr>
                <w:rFonts w:ascii="Times New Roman" w:hAnsi="Times New Roman"/>
              </w:rPr>
            </w:pPr>
            <w:r w:rsidRPr="00FA60A0">
              <w:rPr>
                <w:rFonts w:ascii="Times New Roman" w:hAnsi="Times New Roman"/>
              </w:rPr>
              <w:t>Other</w:t>
            </w:r>
          </w:p>
        </w:tc>
        <w:tc>
          <w:tcPr>
            <w:tcW w:w="2448" w:type="dxa"/>
          </w:tcPr>
          <w:p w:rsidR="00FA60A0" w:rsidRPr="00FA60A0" w:rsidRDefault="00FA60A0" w:rsidP="00FA60A0">
            <w:pPr>
              <w:rPr>
                <w:rFonts w:ascii="Times New Roman" w:hAnsi="Times New Roman"/>
              </w:rPr>
            </w:pPr>
            <w:r w:rsidRPr="00FA60A0">
              <w:rPr>
                <w:rFonts w:ascii="Times New Roman" w:hAnsi="Times New Roman"/>
              </w:rPr>
              <w:t>Topic</w:t>
            </w:r>
          </w:p>
        </w:tc>
      </w:tr>
      <w:tr w:rsidR="00FA60A0" w:rsidRPr="00FA60A0" w:rsidTr="00FA60A0">
        <w:trPr>
          <w:trHeight w:val="350"/>
        </w:trPr>
        <w:tc>
          <w:tcPr>
            <w:tcW w:w="1759" w:type="dxa"/>
          </w:tcPr>
          <w:p w:rsidR="00FA60A0" w:rsidRPr="00FA60A0" w:rsidRDefault="00FA60A0" w:rsidP="00FA60A0">
            <w:pPr>
              <w:jc w:val="center"/>
              <w:rPr>
                <w:rFonts w:ascii="Times New Roman" w:hAnsi="Times New Roman"/>
              </w:rPr>
            </w:pPr>
          </w:p>
        </w:tc>
        <w:tc>
          <w:tcPr>
            <w:tcW w:w="1139" w:type="dxa"/>
          </w:tcPr>
          <w:p w:rsidR="00FA60A0" w:rsidRPr="00FA60A0" w:rsidRDefault="00FA60A0" w:rsidP="00FA60A0">
            <w:pPr>
              <w:jc w:val="center"/>
              <w:rPr>
                <w:rFonts w:ascii="Times New Roman" w:hAnsi="Times New Roman"/>
              </w:rPr>
            </w:pPr>
            <w:r w:rsidRPr="00FA60A0">
              <w:rPr>
                <w:rFonts w:ascii="Times New Roman" w:hAnsi="Times New Roman"/>
              </w:rPr>
              <w:t>3</w:t>
            </w:r>
          </w:p>
        </w:tc>
        <w:tc>
          <w:tcPr>
            <w:tcW w:w="1170" w:type="dxa"/>
          </w:tcPr>
          <w:p w:rsidR="00FA60A0" w:rsidRPr="00FA60A0" w:rsidRDefault="00FA60A0" w:rsidP="00FA60A0">
            <w:pPr>
              <w:jc w:val="center"/>
              <w:rPr>
                <w:rFonts w:ascii="Times New Roman" w:hAnsi="Times New Roman"/>
              </w:rPr>
            </w:pPr>
            <w:r w:rsidRPr="00FA60A0">
              <w:rPr>
                <w:rFonts w:ascii="Times New Roman" w:hAnsi="Times New Roman"/>
              </w:rPr>
              <w:t>2</w:t>
            </w:r>
          </w:p>
        </w:tc>
        <w:tc>
          <w:tcPr>
            <w:tcW w:w="1620" w:type="dxa"/>
          </w:tcPr>
          <w:p w:rsidR="00FA60A0" w:rsidRPr="00FA60A0" w:rsidRDefault="00FA60A0" w:rsidP="00FA60A0">
            <w:pPr>
              <w:jc w:val="center"/>
              <w:rPr>
                <w:rFonts w:ascii="Times New Roman" w:hAnsi="Times New Roman"/>
              </w:rPr>
            </w:pPr>
          </w:p>
        </w:tc>
        <w:tc>
          <w:tcPr>
            <w:tcW w:w="1800" w:type="dxa"/>
          </w:tcPr>
          <w:p w:rsidR="00FA60A0" w:rsidRPr="00FA60A0" w:rsidRDefault="00FA60A0" w:rsidP="00FA60A0">
            <w:pPr>
              <w:jc w:val="center"/>
              <w:rPr>
                <w:rFonts w:ascii="Times New Roman" w:hAnsi="Times New Roman"/>
              </w:rPr>
            </w:pPr>
          </w:p>
        </w:tc>
        <w:tc>
          <w:tcPr>
            <w:tcW w:w="1620" w:type="dxa"/>
          </w:tcPr>
          <w:p w:rsidR="00FA60A0" w:rsidRPr="00FA60A0" w:rsidRDefault="00FA60A0" w:rsidP="00FA60A0">
            <w:pPr>
              <w:jc w:val="center"/>
              <w:rPr>
                <w:rFonts w:ascii="Times New Roman" w:hAnsi="Times New Roman"/>
              </w:rPr>
            </w:pPr>
          </w:p>
        </w:tc>
        <w:tc>
          <w:tcPr>
            <w:tcW w:w="1620" w:type="dxa"/>
          </w:tcPr>
          <w:p w:rsidR="00FA60A0" w:rsidRPr="00FA60A0" w:rsidRDefault="00FA60A0" w:rsidP="00FA60A0">
            <w:pPr>
              <w:jc w:val="center"/>
              <w:rPr>
                <w:rFonts w:ascii="Times New Roman" w:hAnsi="Times New Roman"/>
              </w:rPr>
            </w:pPr>
            <w:r w:rsidRPr="00FA60A0">
              <w:rPr>
                <w:rFonts w:ascii="Times New Roman" w:hAnsi="Times New Roman"/>
              </w:rPr>
              <w:t>2 (As needed)</w:t>
            </w:r>
          </w:p>
        </w:tc>
        <w:tc>
          <w:tcPr>
            <w:tcW w:w="2448" w:type="dxa"/>
          </w:tcPr>
          <w:p w:rsidR="00FA60A0" w:rsidRPr="00FA60A0" w:rsidRDefault="00FA60A0" w:rsidP="00FA60A0">
            <w:pPr>
              <w:rPr>
                <w:rFonts w:ascii="Times New Roman" w:hAnsi="Times New Roman"/>
              </w:rPr>
            </w:pPr>
          </w:p>
        </w:tc>
      </w:tr>
    </w:tbl>
    <w:p w:rsidR="00FA60A0" w:rsidRPr="00FA60A0" w:rsidRDefault="00FA60A0" w:rsidP="00FA60A0">
      <w:pPr>
        <w:rPr>
          <w:rFonts w:ascii="Times New Roman" w:hAnsi="Times New Roman"/>
        </w:rPr>
      </w:pPr>
    </w:p>
    <w:p w:rsidR="00FA60A0" w:rsidRPr="00FA60A0" w:rsidRDefault="00FA60A0" w:rsidP="00FA60A0">
      <w:pPr>
        <w:rPr>
          <w:rFonts w:ascii="Times New Roman" w:hAnsi="Times New Roman"/>
        </w:rPr>
      </w:pPr>
    </w:p>
    <w:p w:rsidR="00FA60A0" w:rsidRPr="00FA60A0" w:rsidRDefault="00FA60A0" w:rsidP="00FA60A0">
      <w:pPr>
        <w:rPr>
          <w:rFonts w:ascii="Times New Roman" w:hAnsi="Times New Roman"/>
        </w:rPr>
        <w:sectPr w:rsidR="00FA60A0" w:rsidRPr="00FA60A0" w:rsidSect="00FA60A0">
          <w:footerReference w:type="default" r:id="rId16"/>
          <w:headerReference w:type="first" r:id="rId17"/>
          <w:pgSz w:w="15840" w:h="12240" w:orient="landscape"/>
          <w:pgMar w:top="1440" w:right="1440" w:bottom="1440" w:left="1440" w:header="720" w:footer="720" w:gutter="0"/>
          <w:cols w:space="720"/>
          <w:docGrid w:linePitch="360"/>
        </w:sectPr>
      </w:pPr>
    </w:p>
    <w:p w:rsidR="00FA60A0" w:rsidRPr="00FA60A0" w:rsidRDefault="00FA60A0" w:rsidP="00FA60A0">
      <w:pPr>
        <w:jc w:val="center"/>
        <w:rPr>
          <w:rFonts w:ascii="Times New Roman" w:hAnsi="Times New Roman"/>
          <w:b/>
          <w:sz w:val="36"/>
          <w:szCs w:val="36"/>
        </w:rPr>
      </w:pPr>
      <w:r w:rsidRPr="00FA60A0">
        <w:rPr>
          <w:rFonts w:ascii="Times New Roman" w:hAnsi="Times New Roman"/>
          <w:b/>
          <w:sz w:val="36"/>
          <w:szCs w:val="36"/>
        </w:rPr>
        <w:t>Formal Collaboration-Appendix C</w:t>
      </w:r>
    </w:p>
    <w:p w:rsidR="00FA60A0" w:rsidRPr="00FA60A0" w:rsidRDefault="00FA60A0" w:rsidP="00FA60A0">
      <w:pPr>
        <w:rPr>
          <w:rFonts w:ascii="Times New Roman" w:hAnsi="Times New Roman"/>
        </w:rPr>
      </w:pPr>
      <w:r w:rsidRPr="00FA60A0">
        <w:rPr>
          <w:rFonts w:ascii="Times New Roman" w:hAnsi="Times New Roman"/>
          <w:noProof/>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A60A0" w:rsidRPr="00FA60A0" w:rsidRDefault="00FA60A0" w:rsidP="00FA60A0">
      <w:pPr>
        <w:rPr>
          <w:rFonts w:ascii="Times New Roman" w:hAnsi="Times New Roman"/>
          <w:noProof/>
        </w:rPr>
      </w:pPr>
    </w:p>
    <w:p w:rsidR="00FA60A0" w:rsidRPr="00FA60A0" w:rsidRDefault="00FA60A0" w:rsidP="00FA60A0">
      <w:pPr>
        <w:jc w:val="center"/>
        <w:rPr>
          <w:rFonts w:ascii="Times New Roman" w:hAnsi="Times New Roman"/>
          <w:b/>
          <w:noProof/>
          <w:sz w:val="36"/>
          <w:szCs w:val="36"/>
        </w:rPr>
      </w:pPr>
      <w:r w:rsidRPr="00FA60A0">
        <w:rPr>
          <w:rFonts w:ascii="Times New Roman" w:hAnsi="Times New Roman"/>
          <w:b/>
          <w:noProof/>
          <w:sz w:val="36"/>
          <w:szCs w:val="36"/>
        </w:rPr>
        <w:t>Informal Collaboration-Appendix D</w:t>
      </w:r>
    </w:p>
    <w:p w:rsidR="00FA60A0" w:rsidRPr="00FA60A0" w:rsidRDefault="00FA60A0" w:rsidP="00FA60A0">
      <w:pPr>
        <w:rPr>
          <w:rFonts w:ascii="Times New Roman" w:hAnsi="Times New Roman"/>
        </w:rPr>
      </w:pPr>
      <w:r w:rsidRPr="00FA60A0">
        <w:rPr>
          <w:rFonts w:ascii="Times New Roman" w:hAnsi="Times New Roman"/>
          <w:noProof/>
        </w:rPr>
        <w:drawing>
          <wp:inline distT="0" distB="0" distL="0" distR="0">
            <wp:extent cx="5486400" cy="32004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A60A0" w:rsidRPr="00FA60A0" w:rsidRDefault="00FA60A0" w:rsidP="00FA60A0">
      <w:pPr>
        <w:jc w:val="center"/>
        <w:rPr>
          <w:rFonts w:ascii="Times New Roman" w:hAnsi="Times New Roman"/>
          <w:b/>
          <w:sz w:val="32"/>
          <w:szCs w:val="32"/>
        </w:rPr>
        <w:sectPr w:rsidR="00FA60A0" w:rsidRPr="00FA60A0" w:rsidSect="00FA60A0">
          <w:pgSz w:w="12240" w:h="15840"/>
          <w:pgMar w:top="1440" w:right="1440" w:bottom="1440" w:left="1440" w:header="720" w:footer="720" w:gutter="0"/>
          <w:cols w:space="720"/>
          <w:titlePg/>
          <w:docGrid w:linePitch="360"/>
        </w:sectPr>
      </w:pPr>
    </w:p>
    <w:p w:rsidR="00FA60A0" w:rsidRPr="00FA60A0" w:rsidRDefault="00FA60A0" w:rsidP="00FA60A0">
      <w:pPr>
        <w:jc w:val="center"/>
        <w:rPr>
          <w:rFonts w:ascii="Times New Roman" w:hAnsi="Times New Roman"/>
          <w:b/>
          <w:sz w:val="32"/>
          <w:szCs w:val="32"/>
        </w:rPr>
        <w:sectPr w:rsidR="00FA60A0" w:rsidRPr="00FA60A0" w:rsidSect="00FA60A0">
          <w:pgSz w:w="15840" w:h="12240" w:orient="landscape"/>
          <w:pgMar w:top="1440" w:right="1440" w:bottom="1440" w:left="1440" w:header="720" w:footer="720" w:gutter="0"/>
          <w:cols w:space="720"/>
          <w:titlePg/>
          <w:docGrid w:linePitch="360"/>
        </w:sectPr>
      </w:pPr>
      <w:r w:rsidRPr="00FA60A0">
        <w:rPr>
          <w:rFonts w:ascii="Times New Roman" w:hAnsi="Times New Roman"/>
          <w:b/>
          <w:noProof/>
          <w:sz w:val="36"/>
          <w:szCs w:val="36"/>
        </w:rPr>
        <w:drawing>
          <wp:anchor distT="0" distB="0" distL="114300" distR="114300" simplePos="0" relativeHeight="251646464" behindDoc="0" locked="0" layoutInCell="1" allowOverlap="1">
            <wp:simplePos x="0" y="0"/>
            <wp:positionH relativeFrom="column">
              <wp:posOffset>-504825</wp:posOffset>
            </wp:positionH>
            <wp:positionV relativeFrom="paragraph">
              <wp:posOffset>419100</wp:posOffset>
            </wp:positionV>
            <wp:extent cx="9429750" cy="5153025"/>
            <wp:effectExtent l="19050" t="0" r="19050" b="0"/>
            <wp:wrapSquare wrapText="bothSides"/>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FA60A0">
        <w:rPr>
          <w:rFonts w:ascii="Times New Roman" w:hAnsi="Times New Roman"/>
          <w:b/>
          <w:sz w:val="32"/>
          <w:szCs w:val="32"/>
        </w:rPr>
        <w:t>With whom is Collaboration Taking Place-Appendix E</w:t>
      </w:r>
    </w:p>
    <w:p w:rsidR="00FA60A0" w:rsidRPr="00FA60A0" w:rsidRDefault="00FA60A0" w:rsidP="00FA60A0">
      <w:pPr>
        <w:jc w:val="center"/>
        <w:rPr>
          <w:rFonts w:ascii="Times New Roman" w:hAnsi="Times New Roman"/>
          <w:b/>
          <w:sz w:val="36"/>
          <w:szCs w:val="36"/>
        </w:rPr>
      </w:pPr>
      <w:r w:rsidRPr="00FA60A0">
        <w:rPr>
          <w:rFonts w:ascii="Times New Roman" w:hAnsi="Times New Roman"/>
          <w:b/>
          <w:sz w:val="36"/>
          <w:szCs w:val="36"/>
        </w:rPr>
        <w:t>Focus of Collaboration-Appendix F</w:t>
      </w:r>
    </w:p>
    <w:p w:rsidR="00FA60A0" w:rsidRPr="00FA60A0" w:rsidRDefault="00FA60A0" w:rsidP="00FA60A0">
      <w:pPr>
        <w:rPr>
          <w:rFonts w:ascii="Times New Roman" w:hAnsi="Times New Roman"/>
        </w:rPr>
      </w:pPr>
      <w:r w:rsidRPr="00FA60A0">
        <w:rPr>
          <w:rFonts w:ascii="Times New Roman" w:hAnsi="Times New Roman"/>
          <w:noProof/>
        </w:rPr>
        <w:drawing>
          <wp:inline distT="0" distB="0" distL="0" distR="0">
            <wp:extent cx="5715000" cy="3200400"/>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A60A0" w:rsidRPr="00FA60A0" w:rsidRDefault="00FA60A0" w:rsidP="00FA60A0">
      <w:pPr>
        <w:jc w:val="center"/>
        <w:rPr>
          <w:rFonts w:ascii="Times New Roman" w:hAnsi="Times New Roman"/>
          <w:b/>
          <w:sz w:val="32"/>
          <w:szCs w:val="32"/>
        </w:rPr>
      </w:pPr>
      <w:r w:rsidRPr="00FA60A0">
        <w:rPr>
          <w:rFonts w:ascii="Times New Roman" w:hAnsi="Times New Roman"/>
          <w:b/>
          <w:sz w:val="32"/>
          <w:szCs w:val="32"/>
        </w:rPr>
        <w:t>Focus of Collaboration with in General Curriculum-Appendix G</w:t>
      </w:r>
    </w:p>
    <w:p w:rsidR="00FA60A0" w:rsidRPr="00FA60A0" w:rsidRDefault="00FA60A0" w:rsidP="00FA60A0">
      <w:pPr>
        <w:jc w:val="center"/>
        <w:rPr>
          <w:rFonts w:ascii="Times New Roman" w:hAnsi="Times New Roman"/>
        </w:rPr>
      </w:pPr>
      <w:r w:rsidRPr="00FA60A0">
        <w:rPr>
          <w:rFonts w:ascii="Times New Roman" w:hAnsi="Times New Roman"/>
          <w:noProof/>
        </w:rPr>
        <w:drawing>
          <wp:inline distT="0" distB="0" distL="0" distR="0">
            <wp:extent cx="5895975" cy="3657600"/>
            <wp:effectExtent l="19050" t="0" r="9525"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sectPr w:rsidR="00FA60A0" w:rsidRPr="00FA60A0" w:rsidSect="00FA60A0">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405" w:rsidRDefault="008F2405" w:rsidP="000D7B5B">
      <w:pPr>
        <w:spacing w:after="0" w:line="240" w:lineRule="auto"/>
      </w:pPr>
      <w:r>
        <w:separator/>
      </w:r>
    </w:p>
  </w:endnote>
  <w:endnote w:type="continuationSeparator" w:id="0">
    <w:p w:rsidR="008F2405" w:rsidRDefault="008F2405" w:rsidP="000D7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702"/>
      <w:docPartObj>
        <w:docPartGallery w:val="Page Numbers (Bottom of Page)"/>
        <w:docPartUnique/>
      </w:docPartObj>
    </w:sdtPr>
    <w:sdtContent>
      <w:p w:rsidR="00955653" w:rsidRDefault="00FD2DE0">
        <w:pPr>
          <w:pStyle w:val="Footer"/>
          <w:jc w:val="right"/>
        </w:pPr>
        <w:fldSimple w:instr=" PAGE   \* MERGEFORMAT ">
          <w:r w:rsidR="0043471D">
            <w:rPr>
              <w:noProof/>
            </w:rPr>
            <w:t>1</w:t>
          </w:r>
        </w:fldSimple>
      </w:p>
    </w:sdtContent>
  </w:sdt>
  <w:p w:rsidR="00955653" w:rsidRDefault="009556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2679"/>
      <w:docPartObj>
        <w:docPartGallery w:val="Page Numbers (Bottom of Page)"/>
        <w:docPartUnique/>
      </w:docPartObj>
    </w:sdtPr>
    <w:sdtContent>
      <w:p w:rsidR="00955653" w:rsidRDefault="00FD2DE0">
        <w:pPr>
          <w:pStyle w:val="Footer"/>
          <w:jc w:val="right"/>
        </w:pPr>
        <w:fldSimple w:instr=" PAGE   \* MERGEFORMAT ">
          <w:r w:rsidR="00785565">
            <w:rPr>
              <w:noProof/>
            </w:rPr>
            <w:t>42</w:t>
          </w:r>
        </w:fldSimple>
      </w:p>
    </w:sdtContent>
  </w:sdt>
  <w:p w:rsidR="00955653" w:rsidRDefault="009556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5210"/>
      <w:docPartObj>
        <w:docPartGallery w:val="Page Numbers (Bottom of Page)"/>
        <w:docPartUnique/>
      </w:docPartObj>
    </w:sdtPr>
    <w:sdtContent>
      <w:p w:rsidR="00955653" w:rsidRDefault="00FD2DE0">
        <w:pPr>
          <w:pStyle w:val="Footer"/>
          <w:jc w:val="right"/>
        </w:pPr>
        <w:fldSimple w:instr=" PAGE   \* MERGEFORMAT ">
          <w:r w:rsidR="00785565">
            <w:rPr>
              <w:noProof/>
            </w:rPr>
            <w:t>39</w:t>
          </w:r>
        </w:fldSimple>
      </w:p>
    </w:sdtContent>
  </w:sdt>
  <w:p w:rsidR="00955653" w:rsidRDefault="0095565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653" w:rsidRDefault="00FD2DE0">
    <w:pPr>
      <w:pStyle w:val="Footer"/>
      <w:jc w:val="right"/>
    </w:pPr>
    <w:fldSimple w:instr=" PAGE   \* MERGEFORMAT ">
      <w:r w:rsidR="00785565">
        <w:rPr>
          <w:noProof/>
        </w:rPr>
        <w:t>44</w:t>
      </w:r>
    </w:fldSimple>
  </w:p>
  <w:p w:rsidR="00955653" w:rsidRDefault="00955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405" w:rsidRDefault="008F2405" w:rsidP="000D7B5B">
      <w:pPr>
        <w:spacing w:after="0" w:line="240" w:lineRule="auto"/>
      </w:pPr>
      <w:r>
        <w:separator/>
      </w:r>
    </w:p>
  </w:footnote>
  <w:footnote w:type="continuationSeparator" w:id="0">
    <w:p w:rsidR="008F2405" w:rsidRDefault="008F2405" w:rsidP="000D7B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653" w:rsidRPr="00335A0A" w:rsidRDefault="00955653" w:rsidP="00FA60A0">
    <w:pPr>
      <w:pStyle w:val="Header"/>
      <w:rPr>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C7A77"/>
    <w:multiLevelType w:val="hybridMultilevel"/>
    <w:tmpl w:val="D5D4A16E"/>
    <w:lvl w:ilvl="0" w:tplc="81168C72">
      <w:numFmt w:val="bullet"/>
      <w:lvlText w:val=""/>
      <w:lvlJc w:val="left"/>
      <w:pPr>
        <w:ind w:left="720" w:hanging="72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0495C"/>
    <w:multiLevelType w:val="hybridMultilevel"/>
    <w:tmpl w:val="28D60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52382C"/>
    <w:multiLevelType w:val="hybridMultilevel"/>
    <w:tmpl w:val="754433BC"/>
    <w:lvl w:ilvl="0" w:tplc="F8F090E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973631"/>
    <w:rsid w:val="00003D73"/>
    <w:rsid w:val="000201FA"/>
    <w:rsid w:val="000202FD"/>
    <w:rsid w:val="00022CEA"/>
    <w:rsid w:val="00024427"/>
    <w:rsid w:val="00025AD8"/>
    <w:rsid w:val="00026C0D"/>
    <w:rsid w:val="000313BA"/>
    <w:rsid w:val="00042789"/>
    <w:rsid w:val="0004617C"/>
    <w:rsid w:val="0004675F"/>
    <w:rsid w:val="00047399"/>
    <w:rsid w:val="00047ECA"/>
    <w:rsid w:val="00051309"/>
    <w:rsid w:val="000547D6"/>
    <w:rsid w:val="00060B08"/>
    <w:rsid w:val="00063F6A"/>
    <w:rsid w:val="00067D17"/>
    <w:rsid w:val="00077ABA"/>
    <w:rsid w:val="00077ADC"/>
    <w:rsid w:val="0008101D"/>
    <w:rsid w:val="00084569"/>
    <w:rsid w:val="00087C22"/>
    <w:rsid w:val="00091FF8"/>
    <w:rsid w:val="000A3EFD"/>
    <w:rsid w:val="000B1F0B"/>
    <w:rsid w:val="000B2569"/>
    <w:rsid w:val="000B62AC"/>
    <w:rsid w:val="000C1649"/>
    <w:rsid w:val="000D2EF2"/>
    <w:rsid w:val="000D3610"/>
    <w:rsid w:val="000D7B5B"/>
    <w:rsid w:val="000E1D08"/>
    <w:rsid w:val="000E3043"/>
    <w:rsid w:val="000E6D63"/>
    <w:rsid w:val="000F39DF"/>
    <w:rsid w:val="000F78EC"/>
    <w:rsid w:val="000F7938"/>
    <w:rsid w:val="00101096"/>
    <w:rsid w:val="001079DC"/>
    <w:rsid w:val="00107C77"/>
    <w:rsid w:val="00111B3A"/>
    <w:rsid w:val="00111BE2"/>
    <w:rsid w:val="001205B4"/>
    <w:rsid w:val="00125A82"/>
    <w:rsid w:val="001312A5"/>
    <w:rsid w:val="00134BA7"/>
    <w:rsid w:val="00135C5C"/>
    <w:rsid w:val="001370B0"/>
    <w:rsid w:val="00141F41"/>
    <w:rsid w:val="001453E0"/>
    <w:rsid w:val="001603B9"/>
    <w:rsid w:val="0017437C"/>
    <w:rsid w:val="001A1150"/>
    <w:rsid w:val="001A21FA"/>
    <w:rsid w:val="001B1EAC"/>
    <w:rsid w:val="001B415A"/>
    <w:rsid w:val="001B68DD"/>
    <w:rsid w:val="001B7181"/>
    <w:rsid w:val="001D48AE"/>
    <w:rsid w:val="001D673A"/>
    <w:rsid w:val="001E7ABD"/>
    <w:rsid w:val="001F13EB"/>
    <w:rsid w:val="001F3193"/>
    <w:rsid w:val="002011B4"/>
    <w:rsid w:val="00205893"/>
    <w:rsid w:val="00212E50"/>
    <w:rsid w:val="00216E12"/>
    <w:rsid w:val="00220F3D"/>
    <w:rsid w:val="00221062"/>
    <w:rsid w:val="002344F3"/>
    <w:rsid w:val="00235B7E"/>
    <w:rsid w:val="00255E53"/>
    <w:rsid w:val="00256F72"/>
    <w:rsid w:val="00272653"/>
    <w:rsid w:val="00272DD5"/>
    <w:rsid w:val="00276096"/>
    <w:rsid w:val="00282E74"/>
    <w:rsid w:val="00290035"/>
    <w:rsid w:val="002900C0"/>
    <w:rsid w:val="00291FD0"/>
    <w:rsid w:val="00296260"/>
    <w:rsid w:val="00297AF6"/>
    <w:rsid w:val="00297B5D"/>
    <w:rsid w:val="002A03D2"/>
    <w:rsid w:val="002A3392"/>
    <w:rsid w:val="002A6BB4"/>
    <w:rsid w:val="002B468D"/>
    <w:rsid w:val="002B5736"/>
    <w:rsid w:val="002C20DD"/>
    <w:rsid w:val="002C2E72"/>
    <w:rsid w:val="002C7F20"/>
    <w:rsid w:val="002D69E5"/>
    <w:rsid w:val="002E0A7E"/>
    <w:rsid w:val="002E17B8"/>
    <w:rsid w:val="002E2BE3"/>
    <w:rsid w:val="002F086E"/>
    <w:rsid w:val="002F1BF8"/>
    <w:rsid w:val="002F6888"/>
    <w:rsid w:val="002F6F08"/>
    <w:rsid w:val="00306D88"/>
    <w:rsid w:val="0031611D"/>
    <w:rsid w:val="003208E1"/>
    <w:rsid w:val="00322A36"/>
    <w:rsid w:val="003268D6"/>
    <w:rsid w:val="00327A67"/>
    <w:rsid w:val="00333672"/>
    <w:rsid w:val="00336AFD"/>
    <w:rsid w:val="0034700F"/>
    <w:rsid w:val="0035004A"/>
    <w:rsid w:val="00353ED8"/>
    <w:rsid w:val="003606D2"/>
    <w:rsid w:val="00391F7F"/>
    <w:rsid w:val="00394228"/>
    <w:rsid w:val="003A3E22"/>
    <w:rsid w:val="003B3C43"/>
    <w:rsid w:val="003B591B"/>
    <w:rsid w:val="003C200A"/>
    <w:rsid w:val="003C3950"/>
    <w:rsid w:val="003C5F0B"/>
    <w:rsid w:val="003D2CA7"/>
    <w:rsid w:val="003D3872"/>
    <w:rsid w:val="003E371D"/>
    <w:rsid w:val="003E5487"/>
    <w:rsid w:val="003F19FD"/>
    <w:rsid w:val="003F2A4D"/>
    <w:rsid w:val="00400A00"/>
    <w:rsid w:val="00400B84"/>
    <w:rsid w:val="00412A91"/>
    <w:rsid w:val="004136E4"/>
    <w:rsid w:val="004137E7"/>
    <w:rsid w:val="00413C49"/>
    <w:rsid w:val="00413E27"/>
    <w:rsid w:val="00415465"/>
    <w:rsid w:val="0042121D"/>
    <w:rsid w:val="004218F5"/>
    <w:rsid w:val="00422DBF"/>
    <w:rsid w:val="004323E8"/>
    <w:rsid w:val="0043471D"/>
    <w:rsid w:val="00440C95"/>
    <w:rsid w:val="00442B03"/>
    <w:rsid w:val="00447174"/>
    <w:rsid w:val="004502F2"/>
    <w:rsid w:val="00466A43"/>
    <w:rsid w:val="004671D2"/>
    <w:rsid w:val="004746CD"/>
    <w:rsid w:val="00485605"/>
    <w:rsid w:val="00485E6F"/>
    <w:rsid w:val="00490863"/>
    <w:rsid w:val="004A5D07"/>
    <w:rsid w:val="004B031F"/>
    <w:rsid w:val="004B25F1"/>
    <w:rsid w:val="004C1DD9"/>
    <w:rsid w:val="004C7F0C"/>
    <w:rsid w:val="004D2E43"/>
    <w:rsid w:val="004D5AD5"/>
    <w:rsid w:val="004E3451"/>
    <w:rsid w:val="004F6AD3"/>
    <w:rsid w:val="00505627"/>
    <w:rsid w:val="00512427"/>
    <w:rsid w:val="00512DDC"/>
    <w:rsid w:val="00514877"/>
    <w:rsid w:val="00514E97"/>
    <w:rsid w:val="00521363"/>
    <w:rsid w:val="00521790"/>
    <w:rsid w:val="00523CE7"/>
    <w:rsid w:val="00533847"/>
    <w:rsid w:val="0054493B"/>
    <w:rsid w:val="005520B8"/>
    <w:rsid w:val="00554649"/>
    <w:rsid w:val="0055717D"/>
    <w:rsid w:val="00561EAB"/>
    <w:rsid w:val="00563614"/>
    <w:rsid w:val="00563AD8"/>
    <w:rsid w:val="0057051C"/>
    <w:rsid w:val="005750A0"/>
    <w:rsid w:val="00576F48"/>
    <w:rsid w:val="005A12AF"/>
    <w:rsid w:val="005A1AAC"/>
    <w:rsid w:val="005B122C"/>
    <w:rsid w:val="005B125B"/>
    <w:rsid w:val="005B7FE1"/>
    <w:rsid w:val="005C05B9"/>
    <w:rsid w:val="005C13EF"/>
    <w:rsid w:val="005C15BC"/>
    <w:rsid w:val="005C49BE"/>
    <w:rsid w:val="005D7C3A"/>
    <w:rsid w:val="005E2A01"/>
    <w:rsid w:val="005F149F"/>
    <w:rsid w:val="00611263"/>
    <w:rsid w:val="00622C57"/>
    <w:rsid w:val="00623F0E"/>
    <w:rsid w:val="00624580"/>
    <w:rsid w:val="00635BAE"/>
    <w:rsid w:val="00635D25"/>
    <w:rsid w:val="00642BBB"/>
    <w:rsid w:val="006434AB"/>
    <w:rsid w:val="00646DB2"/>
    <w:rsid w:val="00647A23"/>
    <w:rsid w:val="00652765"/>
    <w:rsid w:val="0065281D"/>
    <w:rsid w:val="0066265F"/>
    <w:rsid w:val="0066346B"/>
    <w:rsid w:val="006702E6"/>
    <w:rsid w:val="00677266"/>
    <w:rsid w:val="00684786"/>
    <w:rsid w:val="006A1DDA"/>
    <w:rsid w:val="006B22A5"/>
    <w:rsid w:val="006B459D"/>
    <w:rsid w:val="006C0CD5"/>
    <w:rsid w:val="006C0DB5"/>
    <w:rsid w:val="006D05C1"/>
    <w:rsid w:val="006D5BBA"/>
    <w:rsid w:val="006D69B6"/>
    <w:rsid w:val="006D7130"/>
    <w:rsid w:val="006E19D1"/>
    <w:rsid w:val="006E42C9"/>
    <w:rsid w:val="006F367A"/>
    <w:rsid w:val="006F555E"/>
    <w:rsid w:val="006F5C1D"/>
    <w:rsid w:val="007026BA"/>
    <w:rsid w:val="007133CA"/>
    <w:rsid w:val="00716A07"/>
    <w:rsid w:val="007250F4"/>
    <w:rsid w:val="00732FCE"/>
    <w:rsid w:val="007451A9"/>
    <w:rsid w:val="00752575"/>
    <w:rsid w:val="0075776D"/>
    <w:rsid w:val="00763D75"/>
    <w:rsid w:val="007663E8"/>
    <w:rsid w:val="00774F35"/>
    <w:rsid w:val="00775002"/>
    <w:rsid w:val="00775892"/>
    <w:rsid w:val="00776157"/>
    <w:rsid w:val="00776C52"/>
    <w:rsid w:val="00782F19"/>
    <w:rsid w:val="00785531"/>
    <w:rsid w:val="00785565"/>
    <w:rsid w:val="00785D71"/>
    <w:rsid w:val="007A1F1E"/>
    <w:rsid w:val="007A3F03"/>
    <w:rsid w:val="007A4483"/>
    <w:rsid w:val="007A6F8B"/>
    <w:rsid w:val="007B0B92"/>
    <w:rsid w:val="007B3C94"/>
    <w:rsid w:val="007B4D97"/>
    <w:rsid w:val="007D755F"/>
    <w:rsid w:val="007D7C61"/>
    <w:rsid w:val="007E36E3"/>
    <w:rsid w:val="007F0653"/>
    <w:rsid w:val="008034FB"/>
    <w:rsid w:val="008131AE"/>
    <w:rsid w:val="00817C8A"/>
    <w:rsid w:val="008204BC"/>
    <w:rsid w:val="00822E15"/>
    <w:rsid w:val="0083149E"/>
    <w:rsid w:val="00831AD0"/>
    <w:rsid w:val="00831FC6"/>
    <w:rsid w:val="00833E7D"/>
    <w:rsid w:val="0085017C"/>
    <w:rsid w:val="00854465"/>
    <w:rsid w:val="00854B84"/>
    <w:rsid w:val="008550E1"/>
    <w:rsid w:val="0086326D"/>
    <w:rsid w:val="0087200D"/>
    <w:rsid w:val="00881220"/>
    <w:rsid w:val="0088391D"/>
    <w:rsid w:val="00887A39"/>
    <w:rsid w:val="00894567"/>
    <w:rsid w:val="0089668B"/>
    <w:rsid w:val="008A2807"/>
    <w:rsid w:val="008A3863"/>
    <w:rsid w:val="008B1EBE"/>
    <w:rsid w:val="008B437D"/>
    <w:rsid w:val="008B65F5"/>
    <w:rsid w:val="008D7DEF"/>
    <w:rsid w:val="008E1D16"/>
    <w:rsid w:val="008E3AB3"/>
    <w:rsid w:val="008E4549"/>
    <w:rsid w:val="008E5DB6"/>
    <w:rsid w:val="008F0C8F"/>
    <w:rsid w:val="008F2405"/>
    <w:rsid w:val="008F26B5"/>
    <w:rsid w:val="009015FB"/>
    <w:rsid w:val="00906BD9"/>
    <w:rsid w:val="00912D06"/>
    <w:rsid w:val="00923018"/>
    <w:rsid w:val="00932001"/>
    <w:rsid w:val="009329D2"/>
    <w:rsid w:val="00933274"/>
    <w:rsid w:val="00937667"/>
    <w:rsid w:val="009416C2"/>
    <w:rsid w:val="00944543"/>
    <w:rsid w:val="0095079C"/>
    <w:rsid w:val="009508E4"/>
    <w:rsid w:val="00950D9C"/>
    <w:rsid w:val="00954236"/>
    <w:rsid w:val="00955653"/>
    <w:rsid w:val="00957D50"/>
    <w:rsid w:val="0096776D"/>
    <w:rsid w:val="00970BE1"/>
    <w:rsid w:val="00971D90"/>
    <w:rsid w:val="0097312A"/>
    <w:rsid w:val="00973631"/>
    <w:rsid w:val="009910C4"/>
    <w:rsid w:val="00993D08"/>
    <w:rsid w:val="00994F52"/>
    <w:rsid w:val="009A1057"/>
    <w:rsid w:val="009A38BC"/>
    <w:rsid w:val="009A4032"/>
    <w:rsid w:val="009B2C07"/>
    <w:rsid w:val="009C5734"/>
    <w:rsid w:val="009C79BD"/>
    <w:rsid w:val="009D01A3"/>
    <w:rsid w:val="009D19EA"/>
    <w:rsid w:val="009D21DC"/>
    <w:rsid w:val="009D2589"/>
    <w:rsid w:val="009D7095"/>
    <w:rsid w:val="009E60E2"/>
    <w:rsid w:val="00A03470"/>
    <w:rsid w:val="00A17422"/>
    <w:rsid w:val="00A17F54"/>
    <w:rsid w:val="00A21D2E"/>
    <w:rsid w:val="00A236B2"/>
    <w:rsid w:val="00A3217D"/>
    <w:rsid w:val="00A34C08"/>
    <w:rsid w:val="00A35204"/>
    <w:rsid w:val="00A36308"/>
    <w:rsid w:val="00A45335"/>
    <w:rsid w:val="00A527A1"/>
    <w:rsid w:val="00A6730D"/>
    <w:rsid w:val="00A700B5"/>
    <w:rsid w:val="00A74C56"/>
    <w:rsid w:val="00A7567D"/>
    <w:rsid w:val="00A92F28"/>
    <w:rsid w:val="00A952B3"/>
    <w:rsid w:val="00A96DFD"/>
    <w:rsid w:val="00AA7BAA"/>
    <w:rsid w:val="00AB7CBD"/>
    <w:rsid w:val="00AC37F4"/>
    <w:rsid w:val="00AC5908"/>
    <w:rsid w:val="00AC64E2"/>
    <w:rsid w:val="00AD090A"/>
    <w:rsid w:val="00AD2B41"/>
    <w:rsid w:val="00AD41E3"/>
    <w:rsid w:val="00AD5EF5"/>
    <w:rsid w:val="00AE2E76"/>
    <w:rsid w:val="00AE58B1"/>
    <w:rsid w:val="00AE624B"/>
    <w:rsid w:val="00AF3551"/>
    <w:rsid w:val="00AF3E6F"/>
    <w:rsid w:val="00AF41C1"/>
    <w:rsid w:val="00B000FF"/>
    <w:rsid w:val="00B03314"/>
    <w:rsid w:val="00B0383A"/>
    <w:rsid w:val="00B11641"/>
    <w:rsid w:val="00B20603"/>
    <w:rsid w:val="00B26367"/>
    <w:rsid w:val="00B26F39"/>
    <w:rsid w:val="00B30395"/>
    <w:rsid w:val="00B3425D"/>
    <w:rsid w:val="00B37289"/>
    <w:rsid w:val="00B40F7D"/>
    <w:rsid w:val="00B43D82"/>
    <w:rsid w:val="00B54215"/>
    <w:rsid w:val="00B66B9A"/>
    <w:rsid w:val="00B72643"/>
    <w:rsid w:val="00B7473D"/>
    <w:rsid w:val="00B80AE0"/>
    <w:rsid w:val="00B8220F"/>
    <w:rsid w:val="00B83D77"/>
    <w:rsid w:val="00B84D2C"/>
    <w:rsid w:val="00BA69B4"/>
    <w:rsid w:val="00BC18BF"/>
    <w:rsid w:val="00BC276A"/>
    <w:rsid w:val="00BD4519"/>
    <w:rsid w:val="00BD659F"/>
    <w:rsid w:val="00BE1E5A"/>
    <w:rsid w:val="00BE2D8C"/>
    <w:rsid w:val="00BE5E50"/>
    <w:rsid w:val="00BE6868"/>
    <w:rsid w:val="00BE6CE9"/>
    <w:rsid w:val="00C101E5"/>
    <w:rsid w:val="00C224AF"/>
    <w:rsid w:val="00C227B0"/>
    <w:rsid w:val="00C2426E"/>
    <w:rsid w:val="00C25E5A"/>
    <w:rsid w:val="00C26CE9"/>
    <w:rsid w:val="00C27311"/>
    <w:rsid w:val="00C35F5F"/>
    <w:rsid w:val="00C36CB3"/>
    <w:rsid w:val="00C41952"/>
    <w:rsid w:val="00C467A2"/>
    <w:rsid w:val="00C65CEF"/>
    <w:rsid w:val="00C65EB5"/>
    <w:rsid w:val="00C65EB8"/>
    <w:rsid w:val="00C82CB5"/>
    <w:rsid w:val="00C91A18"/>
    <w:rsid w:val="00C91F2A"/>
    <w:rsid w:val="00C92012"/>
    <w:rsid w:val="00C92057"/>
    <w:rsid w:val="00C93490"/>
    <w:rsid w:val="00C94291"/>
    <w:rsid w:val="00CA661E"/>
    <w:rsid w:val="00CA6FAF"/>
    <w:rsid w:val="00CB58F8"/>
    <w:rsid w:val="00CC7537"/>
    <w:rsid w:val="00CD1257"/>
    <w:rsid w:val="00CD5D5B"/>
    <w:rsid w:val="00CD63F4"/>
    <w:rsid w:val="00CE2FB2"/>
    <w:rsid w:val="00CF3510"/>
    <w:rsid w:val="00CF67BD"/>
    <w:rsid w:val="00D00F11"/>
    <w:rsid w:val="00D027C0"/>
    <w:rsid w:val="00D06E1B"/>
    <w:rsid w:val="00D17435"/>
    <w:rsid w:val="00D30DC4"/>
    <w:rsid w:val="00D34FB1"/>
    <w:rsid w:val="00D50AD1"/>
    <w:rsid w:val="00D50E5E"/>
    <w:rsid w:val="00D54866"/>
    <w:rsid w:val="00D5664A"/>
    <w:rsid w:val="00D5790D"/>
    <w:rsid w:val="00D728FB"/>
    <w:rsid w:val="00D73FFF"/>
    <w:rsid w:val="00D767C5"/>
    <w:rsid w:val="00D85548"/>
    <w:rsid w:val="00D90350"/>
    <w:rsid w:val="00D90BD9"/>
    <w:rsid w:val="00D94F8C"/>
    <w:rsid w:val="00DA1329"/>
    <w:rsid w:val="00DB112E"/>
    <w:rsid w:val="00DB3BD9"/>
    <w:rsid w:val="00DB4CDA"/>
    <w:rsid w:val="00DB5671"/>
    <w:rsid w:val="00DB6A2B"/>
    <w:rsid w:val="00DB709F"/>
    <w:rsid w:val="00DC09D5"/>
    <w:rsid w:val="00DC252F"/>
    <w:rsid w:val="00DC6C66"/>
    <w:rsid w:val="00DD1090"/>
    <w:rsid w:val="00DE6076"/>
    <w:rsid w:val="00DE73D0"/>
    <w:rsid w:val="00E0248B"/>
    <w:rsid w:val="00E04710"/>
    <w:rsid w:val="00E15BB3"/>
    <w:rsid w:val="00E227C6"/>
    <w:rsid w:val="00E23FDB"/>
    <w:rsid w:val="00E2488E"/>
    <w:rsid w:val="00E25FC7"/>
    <w:rsid w:val="00E26BB9"/>
    <w:rsid w:val="00E356BA"/>
    <w:rsid w:val="00E438D4"/>
    <w:rsid w:val="00E44FC3"/>
    <w:rsid w:val="00E544CD"/>
    <w:rsid w:val="00E55FE2"/>
    <w:rsid w:val="00E66C57"/>
    <w:rsid w:val="00E72650"/>
    <w:rsid w:val="00E74CDC"/>
    <w:rsid w:val="00E7759A"/>
    <w:rsid w:val="00E95803"/>
    <w:rsid w:val="00E97CFF"/>
    <w:rsid w:val="00EA2227"/>
    <w:rsid w:val="00EB07C4"/>
    <w:rsid w:val="00EB2225"/>
    <w:rsid w:val="00EB2978"/>
    <w:rsid w:val="00EC0CBE"/>
    <w:rsid w:val="00EC1D24"/>
    <w:rsid w:val="00EC484F"/>
    <w:rsid w:val="00EC4E42"/>
    <w:rsid w:val="00EC66D1"/>
    <w:rsid w:val="00EC75CC"/>
    <w:rsid w:val="00ED3572"/>
    <w:rsid w:val="00EE3588"/>
    <w:rsid w:val="00EE5D6D"/>
    <w:rsid w:val="00EE6FDE"/>
    <w:rsid w:val="00EF3238"/>
    <w:rsid w:val="00EF5D25"/>
    <w:rsid w:val="00EF6D07"/>
    <w:rsid w:val="00F06203"/>
    <w:rsid w:val="00F0663A"/>
    <w:rsid w:val="00F07DE4"/>
    <w:rsid w:val="00F11D5F"/>
    <w:rsid w:val="00F12CE1"/>
    <w:rsid w:val="00F13DEB"/>
    <w:rsid w:val="00F17DCE"/>
    <w:rsid w:val="00F244F3"/>
    <w:rsid w:val="00F265E7"/>
    <w:rsid w:val="00F26CB5"/>
    <w:rsid w:val="00F302CC"/>
    <w:rsid w:val="00F32D52"/>
    <w:rsid w:val="00F45001"/>
    <w:rsid w:val="00F45CBF"/>
    <w:rsid w:val="00F50430"/>
    <w:rsid w:val="00F53BAA"/>
    <w:rsid w:val="00F570DC"/>
    <w:rsid w:val="00F61390"/>
    <w:rsid w:val="00F719FC"/>
    <w:rsid w:val="00F86FE8"/>
    <w:rsid w:val="00F915CE"/>
    <w:rsid w:val="00F91F31"/>
    <w:rsid w:val="00FA0275"/>
    <w:rsid w:val="00FA2AB5"/>
    <w:rsid w:val="00FA3DD3"/>
    <w:rsid w:val="00FA60A0"/>
    <w:rsid w:val="00FB1541"/>
    <w:rsid w:val="00FC2A5C"/>
    <w:rsid w:val="00FD2DE0"/>
    <w:rsid w:val="00FD489E"/>
    <w:rsid w:val="00FD77F9"/>
    <w:rsid w:val="00FE655D"/>
    <w:rsid w:val="00FE6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31"/>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3631"/>
    <w:pPr>
      <w:spacing w:after="0" w:line="240" w:lineRule="auto"/>
      <w:ind w:left="720"/>
      <w:contextualSpacing/>
    </w:pPr>
  </w:style>
  <w:style w:type="paragraph" w:styleId="Footer">
    <w:name w:val="footer"/>
    <w:basedOn w:val="Normal"/>
    <w:link w:val="FooterChar"/>
    <w:uiPriority w:val="99"/>
    <w:rsid w:val="00973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631"/>
    <w:rPr>
      <w:rFonts w:ascii="Calibri" w:eastAsia="Calibri" w:hAnsi="Calibri"/>
      <w:sz w:val="22"/>
      <w:szCs w:val="22"/>
    </w:rPr>
  </w:style>
  <w:style w:type="character" w:styleId="Hyperlink">
    <w:name w:val="Hyperlink"/>
    <w:basedOn w:val="DefaultParagraphFont"/>
    <w:uiPriority w:val="99"/>
    <w:rsid w:val="00973631"/>
    <w:rPr>
      <w:rFonts w:cs="Times New Roman"/>
      <w:color w:val="0000FF"/>
      <w:u w:val="single"/>
    </w:rPr>
  </w:style>
  <w:style w:type="paragraph" w:customStyle="1" w:styleId="body-paragraph">
    <w:name w:val="body-paragraph"/>
    <w:basedOn w:val="Normal"/>
    <w:uiPriority w:val="99"/>
    <w:rsid w:val="00973631"/>
    <w:pPr>
      <w:spacing w:before="100" w:beforeAutospacing="1" w:after="100" w:afterAutospacing="1" w:line="240" w:lineRule="auto"/>
    </w:pPr>
    <w:rPr>
      <w:rFonts w:ascii="Times New Roman" w:eastAsia="Times New Roman" w:hAnsi="Times New Roman"/>
      <w:sz w:val="24"/>
      <w:szCs w:val="24"/>
    </w:rPr>
  </w:style>
  <w:style w:type="paragraph" w:customStyle="1" w:styleId="citation">
    <w:name w:val="citation"/>
    <w:basedOn w:val="Normal"/>
    <w:rsid w:val="00A17422"/>
    <w:pPr>
      <w:spacing w:after="0" w:line="480" w:lineRule="atLeast"/>
      <w:ind w:left="525" w:hanging="450"/>
    </w:pPr>
    <w:rPr>
      <w:rFonts w:ascii="Times New Roman" w:eastAsia="Times New Roman" w:hAnsi="Times New Roman"/>
      <w:sz w:val="18"/>
      <w:szCs w:val="18"/>
    </w:rPr>
  </w:style>
  <w:style w:type="table" w:styleId="TableGrid">
    <w:name w:val="Table Grid"/>
    <w:basedOn w:val="TableNormal"/>
    <w:uiPriority w:val="59"/>
    <w:rsid w:val="00A1742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60A0"/>
    <w:pPr>
      <w:tabs>
        <w:tab w:val="center" w:pos="4680"/>
        <w:tab w:val="right" w:pos="9360"/>
      </w:tabs>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FA60A0"/>
  </w:style>
  <w:style w:type="paragraph" w:styleId="BalloonText">
    <w:name w:val="Balloon Text"/>
    <w:basedOn w:val="Normal"/>
    <w:link w:val="BalloonTextChar"/>
    <w:uiPriority w:val="99"/>
    <w:semiHidden/>
    <w:unhideWhenUsed/>
    <w:rsid w:val="00FA6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0A0"/>
    <w:rPr>
      <w:rFonts w:ascii="Tahoma" w:eastAsia="Calibri" w:hAnsi="Tahoma" w:cs="Tahoma"/>
      <w:sz w:val="16"/>
      <w:szCs w:val="16"/>
    </w:rPr>
  </w:style>
  <w:style w:type="character" w:styleId="FollowedHyperlink">
    <w:name w:val="FollowedHyperlink"/>
    <w:basedOn w:val="DefaultParagraphFont"/>
    <w:uiPriority w:val="99"/>
    <w:semiHidden/>
    <w:unhideWhenUsed/>
    <w:rsid w:val="008501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javascript:popUpExt('http://www.linworth.com/lmc/');" TargetMode="External"/><Relationship Id="rId13" Type="http://schemas.openxmlformats.org/officeDocument/2006/relationships/hyperlink" Target="http://scholar.lib.vt.edu/ejournals/JITE/"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http://www.metlife.com/about/corporate-profile/citizenship/metlife-foundation/metlife-survey-of-the-american-teacher.htm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ddogap.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www1.chapman.edu/ITE/"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eric.ed.gov/contentdelivery/servlet/ERICServlet?accno=ED518582" TargetMode="External"/><Relationship Id="rId14" Type="http://schemas.openxmlformats.org/officeDocument/2006/relationships/footer" Target="footer1.xml"/><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Monthly</c:v>
                </c:pt>
              </c:strCache>
            </c:strRef>
          </c:tx>
          <c:cat>
            <c:strRef>
              <c:f>Sheet1!$A$2:$A$5</c:f>
              <c:strCache>
                <c:ptCount val="4"/>
                <c:pt idx="0">
                  <c:v>Staff Meetings</c:v>
                </c:pt>
                <c:pt idx="1">
                  <c:v>STAT</c:v>
                </c:pt>
                <c:pt idx="2">
                  <c:v>Grade Level</c:v>
                </c:pt>
                <c:pt idx="3">
                  <c:v>Other</c:v>
                </c:pt>
              </c:strCache>
            </c:strRef>
          </c:cat>
          <c:val>
            <c:numRef>
              <c:f>Sheet1!$B$2:$B$5</c:f>
              <c:numCache>
                <c:formatCode>General</c:formatCode>
                <c:ptCount val="4"/>
                <c:pt idx="0">
                  <c:v>12</c:v>
                </c:pt>
                <c:pt idx="1">
                  <c:v>1</c:v>
                </c:pt>
                <c:pt idx="2">
                  <c:v>1</c:v>
                </c:pt>
                <c:pt idx="3">
                  <c:v>0</c:v>
                </c:pt>
              </c:numCache>
            </c:numRef>
          </c:val>
        </c:ser>
        <c:ser>
          <c:idx val="1"/>
          <c:order val="1"/>
          <c:tx>
            <c:strRef>
              <c:f>Sheet1!$C$1</c:f>
              <c:strCache>
                <c:ptCount val="1"/>
                <c:pt idx="0">
                  <c:v>Weekly</c:v>
                </c:pt>
              </c:strCache>
            </c:strRef>
          </c:tx>
          <c:cat>
            <c:strRef>
              <c:f>Sheet1!$A$2:$A$5</c:f>
              <c:strCache>
                <c:ptCount val="4"/>
                <c:pt idx="0">
                  <c:v>Staff Meetings</c:v>
                </c:pt>
                <c:pt idx="1">
                  <c:v>STAT</c:v>
                </c:pt>
                <c:pt idx="2">
                  <c:v>Grade Level</c:v>
                </c:pt>
                <c:pt idx="3">
                  <c:v>Other</c:v>
                </c:pt>
              </c:strCache>
            </c:strRef>
          </c:cat>
          <c:val>
            <c:numRef>
              <c:f>Sheet1!$C$2:$C$5</c:f>
              <c:numCache>
                <c:formatCode>General</c:formatCode>
                <c:ptCount val="4"/>
                <c:pt idx="0">
                  <c:v>0</c:v>
                </c:pt>
                <c:pt idx="1">
                  <c:v>7</c:v>
                </c:pt>
                <c:pt idx="2">
                  <c:v>11</c:v>
                </c:pt>
                <c:pt idx="3">
                  <c:v>4</c:v>
                </c:pt>
              </c:numCache>
            </c:numRef>
          </c:val>
        </c:ser>
        <c:ser>
          <c:idx val="2"/>
          <c:order val="2"/>
          <c:tx>
            <c:strRef>
              <c:f>Sheet1!$D$1</c:f>
              <c:strCache>
                <c:ptCount val="1"/>
                <c:pt idx="0">
                  <c:v>Daily</c:v>
                </c:pt>
              </c:strCache>
            </c:strRef>
          </c:tx>
          <c:cat>
            <c:strRef>
              <c:f>Sheet1!$A$2:$A$5</c:f>
              <c:strCache>
                <c:ptCount val="4"/>
                <c:pt idx="0">
                  <c:v>Staff Meetings</c:v>
                </c:pt>
                <c:pt idx="1">
                  <c:v>STAT</c:v>
                </c:pt>
                <c:pt idx="2">
                  <c:v>Grade Level</c:v>
                </c:pt>
                <c:pt idx="3">
                  <c:v>Other</c:v>
                </c:pt>
              </c:strCache>
            </c:strRef>
          </c:cat>
          <c:val>
            <c:numRef>
              <c:f>Sheet1!$D$2:$D$5</c:f>
              <c:numCache>
                <c:formatCode>General</c:formatCode>
                <c:ptCount val="4"/>
                <c:pt idx="0">
                  <c:v>0</c:v>
                </c:pt>
                <c:pt idx="1">
                  <c:v>0</c:v>
                </c:pt>
                <c:pt idx="2">
                  <c:v>1</c:v>
                </c:pt>
                <c:pt idx="3">
                  <c:v>2</c:v>
                </c:pt>
              </c:numCache>
            </c:numRef>
          </c:val>
        </c:ser>
        <c:ser>
          <c:idx val="3"/>
          <c:order val="3"/>
          <c:tx>
            <c:strRef>
              <c:f>Sheet1!$E$1</c:f>
              <c:strCache>
                <c:ptCount val="1"/>
                <c:pt idx="0">
                  <c:v>Other</c:v>
                </c:pt>
              </c:strCache>
            </c:strRef>
          </c:tx>
          <c:cat>
            <c:strRef>
              <c:f>Sheet1!$A$2:$A$5</c:f>
              <c:strCache>
                <c:ptCount val="4"/>
                <c:pt idx="0">
                  <c:v>Staff Meetings</c:v>
                </c:pt>
                <c:pt idx="1">
                  <c:v>STAT</c:v>
                </c:pt>
                <c:pt idx="2">
                  <c:v>Grade Level</c:v>
                </c:pt>
                <c:pt idx="3">
                  <c:v>Other</c:v>
                </c:pt>
              </c:strCache>
            </c:strRef>
          </c:cat>
          <c:val>
            <c:numRef>
              <c:f>Sheet1!$E$2:$E$5</c:f>
              <c:numCache>
                <c:formatCode>General</c:formatCode>
                <c:ptCount val="4"/>
                <c:pt idx="0">
                  <c:v>0</c:v>
                </c:pt>
                <c:pt idx="1">
                  <c:v>5</c:v>
                </c:pt>
                <c:pt idx="2">
                  <c:v>0</c:v>
                </c:pt>
                <c:pt idx="3">
                  <c:v>5</c:v>
                </c:pt>
              </c:numCache>
            </c:numRef>
          </c:val>
        </c:ser>
        <c:axId val="110331776"/>
        <c:axId val="110333312"/>
      </c:barChart>
      <c:catAx>
        <c:axId val="110331776"/>
        <c:scaling>
          <c:orientation val="minMax"/>
        </c:scaling>
        <c:axPos val="b"/>
        <c:tickLblPos val="nextTo"/>
        <c:crossAx val="110333312"/>
        <c:crosses val="autoZero"/>
        <c:auto val="1"/>
        <c:lblAlgn val="ctr"/>
        <c:lblOffset val="100"/>
      </c:catAx>
      <c:valAx>
        <c:axId val="110333312"/>
        <c:scaling>
          <c:orientation val="minMax"/>
        </c:scaling>
        <c:axPos val="l"/>
        <c:majorGridlines/>
        <c:numFmt formatCode="General" sourceLinked="1"/>
        <c:tickLblPos val="nextTo"/>
        <c:crossAx val="11033177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Monthly</c:v>
                </c:pt>
              </c:strCache>
            </c:strRef>
          </c:tx>
          <c:cat>
            <c:strRef>
              <c:f>Sheet1!$A$2:$A$4</c:f>
              <c:strCache>
                <c:ptCount val="3"/>
                <c:pt idx="0">
                  <c:v>Conversations</c:v>
                </c:pt>
                <c:pt idx="1">
                  <c:v>E-Mail</c:v>
                </c:pt>
                <c:pt idx="2">
                  <c:v>Telephone Calls</c:v>
                </c:pt>
              </c:strCache>
            </c:strRef>
          </c:cat>
          <c:val>
            <c:numRef>
              <c:f>Sheet1!$B$2:$B$4</c:f>
              <c:numCache>
                <c:formatCode>General</c:formatCode>
                <c:ptCount val="3"/>
                <c:pt idx="0">
                  <c:v>0</c:v>
                </c:pt>
                <c:pt idx="1">
                  <c:v>0</c:v>
                </c:pt>
                <c:pt idx="2">
                  <c:v>0</c:v>
                </c:pt>
              </c:numCache>
            </c:numRef>
          </c:val>
        </c:ser>
        <c:ser>
          <c:idx val="1"/>
          <c:order val="1"/>
          <c:tx>
            <c:strRef>
              <c:f>Sheet1!$C$1</c:f>
              <c:strCache>
                <c:ptCount val="1"/>
                <c:pt idx="0">
                  <c:v>Weekly</c:v>
                </c:pt>
              </c:strCache>
            </c:strRef>
          </c:tx>
          <c:cat>
            <c:strRef>
              <c:f>Sheet1!$A$2:$A$4</c:f>
              <c:strCache>
                <c:ptCount val="3"/>
                <c:pt idx="0">
                  <c:v>Conversations</c:v>
                </c:pt>
                <c:pt idx="1">
                  <c:v>E-Mail</c:v>
                </c:pt>
                <c:pt idx="2">
                  <c:v>Telephone Calls</c:v>
                </c:pt>
              </c:strCache>
            </c:strRef>
          </c:cat>
          <c:val>
            <c:numRef>
              <c:f>Sheet1!$C$2:$C$4</c:f>
              <c:numCache>
                <c:formatCode>General</c:formatCode>
                <c:ptCount val="3"/>
                <c:pt idx="0">
                  <c:v>0</c:v>
                </c:pt>
                <c:pt idx="1">
                  <c:v>3</c:v>
                </c:pt>
                <c:pt idx="2">
                  <c:v>5</c:v>
                </c:pt>
              </c:numCache>
            </c:numRef>
          </c:val>
        </c:ser>
        <c:ser>
          <c:idx val="2"/>
          <c:order val="2"/>
          <c:tx>
            <c:strRef>
              <c:f>Sheet1!$D$1</c:f>
              <c:strCache>
                <c:ptCount val="1"/>
                <c:pt idx="0">
                  <c:v>Daily</c:v>
                </c:pt>
              </c:strCache>
            </c:strRef>
          </c:tx>
          <c:cat>
            <c:strRef>
              <c:f>Sheet1!$A$2:$A$4</c:f>
              <c:strCache>
                <c:ptCount val="3"/>
                <c:pt idx="0">
                  <c:v>Conversations</c:v>
                </c:pt>
                <c:pt idx="1">
                  <c:v>E-Mail</c:v>
                </c:pt>
                <c:pt idx="2">
                  <c:v>Telephone Calls</c:v>
                </c:pt>
              </c:strCache>
            </c:strRef>
          </c:cat>
          <c:val>
            <c:numRef>
              <c:f>Sheet1!$D$2:$D$4</c:f>
              <c:numCache>
                <c:formatCode>General</c:formatCode>
                <c:ptCount val="3"/>
                <c:pt idx="0">
                  <c:v>13</c:v>
                </c:pt>
                <c:pt idx="1">
                  <c:v>8</c:v>
                </c:pt>
                <c:pt idx="2">
                  <c:v>1</c:v>
                </c:pt>
              </c:numCache>
            </c:numRef>
          </c:val>
        </c:ser>
        <c:ser>
          <c:idx val="3"/>
          <c:order val="3"/>
          <c:tx>
            <c:strRef>
              <c:f>Sheet1!$E$1</c:f>
              <c:strCache>
                <c:ptCount val="1"/>
                <c:pt idx="0">
                  <c:v>Other</c:v>
                </c:pt>
              </c:strCache>
            </c:strRef>
          </c:tx>
          <c:cat>
            <c:strRef>
              <c:f>Sheet1!$A$2:$A$4</c:f>
              <c:strCache>
                <c:ptCount val="3"/>
                <c:pt idx="0">
                  <c:v>Conversations</c:v>
                </c:pt>
                <c:pt idx="1">
                  <c:v>E-Mail</c:v>
                </c:pt>
                <c:pt idx="2">
                  <c:v>Telephone Calls</c:v>
                </c:pt>
              </c:strCache>
            </c:strRef>
          </c:cat>
          <c:val>
            <c:numRef>
              <c:f>Sheet1!$E$2:$E$4</c:f>
              <c:numCache>
                <c:formatCode>General</c:formatCode>
                <c:ptCount val="3"/>
                <c:pt idx="0">
                  <c:v>0</c:v>
                </c:pt>
                <c:pt idx="1">
                  <c:v>2</c:v>
                </c:pt>
                <c:pt idx="2">
                  <c:v>1</c:v>
                </c:pt>
              </c:numCache>
            </c:numRef>
          </c:val>
        </c:ser>
        <c:axId val="111350912"/>
        <c:axId val="111352448"/>
      </c:barChart>
      <c:catAx>
        <c:axId val="111350912"/>
        <c:scaling>
          <c:orientation val="minMax"/>
        </c:scaling>
        <c:axPos val="b"/>
        <c:tickLblPos val="nextTo"/>
        <c:crossAx val="111352448"/>
        <c:crosses val="autoZero"/>
        <c:auto val="1"/>
        <c:lblAlgn val="ctr"/>
        <c:lblOffset val="100"/>
      </c:catAx>
      <c:valAx>
        <c:axId val="111352448"/>
        <c:scaling>
          <c:orientation val="minMax"/>
        </c:scaling>
        <c:axPos val="l"/>
        <c:majorGridlines/>
        <c:numFmt formatCode="General" sourceLinked="1"/>
        <c:tickLblPos val="nextTo"/>
        <c:crossAx val="11135091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Sheet1!$B$2</c:f>
              <c:strCache>
                <c:ptCount val="1"/>
                <c:pt idx="0">
                  <c:v>Monthly</c:v>
                </c:pt>
              </c:strCache>
            </c:strRef>
          </c:tx>
          <c:cat>
            <c:strRef>
              <c:f>Sheet1!$A$3:$A$14</c:f>
              <c:strCache>
                <c:ptCount val="12"/>
                <c:pt idx="0">
                  <c:v>Grade Level Teachers</c:v>
                </c:pt>
                <c:pt idx="1">
                  <c:v>Grade Team</c:v>
                </c:pt>
                <c:pt idx="2">
                  <c:v>Special Educator</c:v>
                </c:pt>
                <c:pt idx="3">
                  <c:v>Administrator</c:v>
                </c:pt>
                <c:pt idx="4">
                  <c:v>Teachers of a Different Grade</c:v>
                </c:pt>
                <c:pt idx="5">
                  <c:v>Physical Education Teacher</c:v>
                </c:pt>
                <c:pt idx="6">
                  <c:v>Music Teacher</c:v>
                </c:pt>
                <c:pt idx="7">
                  <c:v>Second Language Teacher</c:v>
                </c:pt>
                <c:pt idx="8">
                  <c:v>Art Teacher</c:v>
                </c:pt>
                <c:pt idx="9">
                  <c:v>Librarian</c:v>
                </c:pt>
                <c:pt idx="10">
                  <c:v>Technology Teacher</c:v>
                </c:pt>
                <c:pt idx="11">
                  <c:v>Other</c:v>
                </c:pt>
              </c:strCache>
            </c:strRef>
          </c:cat>
          <c:val>
            <c:numRef>
              <c:f>Sheet1!$B$3:$B$14</c:f>
              <c:numCache>
                <c:formatCode>General</c:formatCode>
                <c:ptCount val="12"/>
                <c:pt idx="0">
                  <c:v>0</c:v>
                </c:pt>
                <c:pt idx="1">
                  <c:v>0</c:v>
                </c:pt>
                <c:pt idx="2">
                  <c:v>1</c:v>
                </c:pt>
                <c:pt idx="3">
                  <c:v>3</c:v>
                </c:pt>
                <c:pt idx="4">
                  <c:v>2</c:v>
                </c:pt>
                <c:pt idx="5">
                  <c:v>2</c:v>
                </c:pt>
                <c:pt idx="6">
                  <c:v>3</c:v>
                </c:pt>
                <c:pt idx="7">
                  <c:v>1</c:v>
                </c:pt>
                <c:pt idx="8">
                  <c:v>1</c:v>
                </c:pt>
                <c:pt idx="9">
                  <c:v>3</c:v>
                </c:pt>
                <c:pt idx="10">
                  <c:v>0</c:v>
                </c:pt>
                <c:pt idx="11">
                  <c:v>0</c:v>
                </c:pt>
              </c:numCache>
            </c:numRef>
          </c:val>
        </c:ser>
        <c:ser>
          <c:idx val="1"/>
          <c:order val="1"/>
          <c:tx>
            <c:strRef>
              <c:f>Sheet1!$C$2</c:f>
              <c:strCache>
                <c:ptCount val="1"/>
                <c:pt idx="0">
                  <c:v>Bi-Weekly</c:v>
                </c:pt>
              </c:strCache>
            </c:strRef>
          </c:tx>
          <c:cat>
            <c:strRef>
              <c:f>Sheet1!$A$3:$A$14</c:f>
              <c:strCache>
                <c:ptCount val="12"/>
                <c:pt idx="0">
                  <c:v>Grade Level Teachers</c:v>
                </c:pt>
                <c:pt idx="1">
                  <c:v>Grade Team</c:v>
                </c:pt>
                <c:pt idx="2">
                  <c:v>Special Educator</c:v>
                </c:pt>
                <c:pt idx="3">
                  <c:v>Administrator</c:v>
                </c:pt>
                <c:pt idx="4">
                  <c:v>Teachers of a Different Grade</c:v>
                </c:pt>
                <c:pt idx="5">
                  <c:v>Physical Education Teacher</c:v>
                </c:pt>
                <c:pt idx="6">
                  <c:v>Music Teacher</c:v>
                </c:pt>
                <c:pt idx="7">
                  <c:v>Second Language Teacher</c:v>
                </c:pt>
                <c:pt idx="8">
                  <c:v>Art Teacher</c:v>
                </c:pt>
                <c:pt idx="9">
                  <c:v>Librarian</c:v>
                </c:pt>
                <c:pt idx="10">
                  <c:v>Technology Teacher</c:v>
                </c:pt>
                <c:pt idx="11">
                  <c:v>Other</c:v>
                </c:pt>
              </c:strCache>
            </c:strRef>
          </c:cat>
          <c:val>
            <c:numRef>
              <c:f>Sheet1!$C$3:$C$14</c:f>
              <c:numCache>
                <c:formatCode>General</c:formatCode>
                <c:ptCount val="12"/>
                <c:pt idx="0">
                  <c:v>0</c:v>
                </c:pt>
                <c:pt idx="1">
                  <c:v>1</c:v>
                </c:pt>
                <c:pt idx="2">
                  <c:v>0</c:v>
                </c:pt>
                <c:pt idx="3">
                  <c:v>1</c:v>
                </c:pt>
                <c:pt idx="4">
                  <c:v>0</c:v>
                </c:pt>
                <c:pt idx="5">
                  <c:v>1</c:v>
                </c:pt>
                <c:pt idx="6">
                  <c:v>1</c:v>
                </c:pt>
                <c:pt idx="7">
                  <c:v>1</c:v>
                </c:pt>
                <c:pt idx="8">
                  <c:v>2</c:v>
                </c:pt>
                <c:pt idx="9">
                  <c:v>1</c:v>
                </c:pt>
                <c:pt idx="10">
                  <c:v>0</c:v>
                </c:pt>
                <c:pt idx="11">
                  <c:v>0</c:v>
                </c:pt>
              </c:numCache>
            </c:numRef>
          </c:val>
        </c:ser>
        <c:ser>
          <c:idx val="2"/>
          <c:order val="2"/>
          <c:tx>
            <c:strRef>
              <c:f>Sheet1!$D$2</c:f>
              <c:strCache>
                <c:ptCount val="1"/>
                <c:pt idx="0">
                  <c:v>Weekly</c:v>
                </c:pt>
              </c:strCache>
            </c:strRef>
          </c:tx>
          <c:cat>
            <c:strRef>
              <c:f>Sheet1!$A$3:$A$14</c:f>
              <c:strCache>
                <c:ptCount val="12"/>
                <c:pt idx="0">
                  <c:v>Grade Level Teachers</c:v>
                </c:pt>
                <c:pt idx="1">
                  <c:v>Grade Team</c:v>
                </c:pt>
                <c:pt idx="2">
                  <c:v>Special Educator</c:v>
                </c:pt>
                <c:pt idx="3">
                  <c:v>Administrator</c:v>
                </c:pt>
                <c:pt idx="4">
                  <c:v>Teachers of a Different Grade</c:v>
                </c:pt>
                <c:pt idx="5">
                  <c:v>Physical Education Teacher</c:v>
                </c:pt>
                <c:pt idx="6">
                  <c:v>Music Teacher</c:v>
                </c:pt>
                <c:pt idx="7">
                  <c:v>Second Language Teacher</c:v>
                </c:pt>
                <c:pt idx="8">
                  <c:v>Art Teacher</c:v>
                </c:pt>
                <c:pt idx="9">
                  <c:v>Librarian</c:v>
                </c:pt>
                <c:pt idx="10">
                  <c:v>Technology Teacher</c:v>
                </c:pt>
                <c:pt idx="11">
                  <c:v>Other</c:v>
                </c:pt>
              </c:strCache>
            </c:strRef>
          </c:cat>
          <c:val>
            <c:numRef>
              <c:f>Sheet1!$D$3:$D$14</c:f>
              <c:numCache>
                <c:formatCode>General</c:formatCode>
                <c:ptCount val="12"/>
                <c:pt idx="0">
                  <c:v>3</c:v>
                </c:pt>
                <c:pt idx="1">
                  <c:v>11</c:v>
                </c:pt>
                <c:pt idx="2">
                  <c:v>6</c:v>
                </c:pt>
                <c:pt idx="3">
                  <c:v>6</c:v>
                </c:pt>
                <c:pt idx="4">
                  <c:v>5</c:v>
                </c:pt>
                <c:pt idx="5">
                  <c:v>5</c:v>
                </c:pt>
                <c:pt idx="6">
                  <c:v>4</c:v>
                </c:pt>
                <c:pt idx="7">
                  <c:v>2</c:v>
                </c:pt>
                <c:pt idx="8">
                  <c:v>6</c:v>
                </c:pt>
                <c:pt idx="9">
                  <c:v>2</c:v>
                </c:pt>
                <c:pt idx="10">
                  <c:v>4</c:v>
                </c:pt>
                <c:pt idx="11">
                  <c:v>0</c:v>
                </c:pt>
              </c:numCache>
            </c:numRef>
          </c:val>
        </c:ser>
        <c:ser>
          <c:idx val="3"/>
          <c:order val="3"/>
          <c:tx>
            <c:strRef>
              <c:f>Sheet1!$E$2</c:f>
              <c:strCache>
                <c:ptCount val="1"/>
                <c:pt idx="0">
                  <c:v>Daily+</c:v>
                </c:pt>
              </c:strCache>
            </c:strRef>
          </c:tx>
          <c:cat>
            <c:strRef>
              <c:f>Sheet1!$A$3:$A$14</c:f>
              <c:strCache>
                <c:ptCount val="12"/>
                <c:pt idx="0">
                  <c:v>Grade Level Teachers</c:v>
                </c:pt>
                <c:pt idx="1">
                  <c:v>Grade Team</c:v>
                </c:pt>
                <c:pt idx="2">
                  <c:v>Special Educator</c:v>
                </c:pt>
                <c:pt idx="3">
                  <c:v>Administrator</c:v>
                </c:pt>
                <c:pt idx="4">
                  <c:v>Teachers of a Different Grade</c:v>
                </c:pt>
                <c:pt idx="5">
                  <c:v>Physical Education Teacher</c:v>
                </c:pt>
                <c:pt idx="6">
                  <c:v>Music Teacher</c:v>
                </c:pt>
                <c:pt idx="7">
                  <c:v>Second Language Teacher</c:v>
                </c:pt>
                <c:pt idx="8">
                  <c:v>Art Teacher</c:v>
                </c:pt>
                <c:pt idx="9">
                  <c:v>Librarian</c:v>
                </c:pt>
                <c:pt idx="10">
                  <c:v>Technology Teacher</c:v>
                </c:pt>
                <c:pt idx="11">
                  <c:v>Other</c:v>
                </c:pt>
              </c:strCache>
            </c:strRef>
          </c:cat>
          <c:val>
            <c:numRef>
              <c:f>Sheet1!$E$3:$E$14</c:f>
              <c:numCache>
                <c:formatCode>General</c:formatCode>
                <c:ptCount val="12"/>
                <c:pt idx="0">
                  <c:v>3</c:v>
                </c:pt>
                <c:pt idx="1">
                  <c:v>1</c:v>
                </c:pt>
                <c:pt idx="2">
                  <c:v>1</c:v>
                </c:pt>
                <c:pt idx="3">
                  <c:v>1</c:v>
                </c:pt>
                <c:pt idx="4">
                  <c:v>0</c:v>
                </c:pt>
                <c:pt idx="5">
                  <c:v>0</c:v>
                </c:pt>
                <c:pt idx="6">
                  <c:v>0</c:v>
                </c:pt>
                <c:pt idx="7">
                  <c:v>0</c:v>
                </c:pt>
                <c:pt idx="8">
                  <c:v>0</c:v>
                </c:pt>
                <c:pt idx="9">
                  <c:v>0</c:v>
                </c:pt>
                <c:pt idx="10">
                  <c:v>1</c:v>
                </c:pt>
                <c:pt idx="11">
                  <c:v>2</c:v>
                </c:pt>
              </c:numCache>
            </c:numRef>
          </c:val>
        </c:ser>
        <c:ser>
          <c:idx val="4"/>
          <c:order val="4"/>
          <c:tx>
            <c:strRef>
              <c:f>Sheet1!$F$2</c:f>
              <c:strCache>
                <c:ptCount val="1"/>
                <c:pt idx="0">
                  <c:v>Daily</c:v>
                </c:pt>
              </c:strCache>
            </c:strRef>
          </c:tx>
          <c:cat>
            <c:strRef>
              <c:f>Sheet1!$A$3:$A$14</c:f>
              <c:strCache>
                <c:ptCount val="12"/>
                <c:pt idx="0">
                  <c:v>Grade Level Teachers</c:v>
                </c:pt>
                <c:pt idx="1">
                  <c:v>Grade Team</c:v>
                </c:pt>
                <c:pt idx="2">
                  <c:v>Special Educator</c:v>
                </c:pt>
                <c:pt idx="3">
                  <c:v>Administrator</c:v>
                </c:pt>
                <c:pt idx="4">
                  <c:v>Teachers of a Different Grade</c:v>
                </c:pt>
                <c:pt idx="5">
                  <c:v>Physical Education Teacher</c:v>
                </c:pt>
                <c:pt idx="6">
                  <c:v>Music Teacher</c:v>
                </c:pt>
                <c:pt idx="7">
                  <c:v>Second Language Teacher</c:v>
                </c:pt>
                <c:pt idx="8">
                  <c:v>Art Teacher</c:v>
                </c:pt>
                <c:pt idx="9">
                  <c:v>Librarian</c:v>
                </c:pt>
                <c:pt idx="10">
                  <c:v>Technology Teacher</c:v>
                </c:pt>
                <c:pt idx="11">
                  <c:v>Other</c:v>
                </c:pt>
              </c:strCache>
            </c:strRef>
          </c:cat>
          <c:val>
            <c:numRef>
              <c:f>Sheet1!$F$3:$F$14</c:f>
              <c:numCache>
                <c:formatCode>General</c:formatCode>
                <c:ptCount val="12"/>
                <c:pt idx="0">
                  <c:v>7</c:v>
                </c:pt>
                <c:pt idx="1">
                  <c:v>0</c:v>
                </c:pt>
                <c:pt idx="2">
                  <c:v>2</c:v>
                </c:pt>
                <c:pt idx="3">
                  <c:v>1</c:v>
                </c:pt>
                <c:pt idx="4">
                  <c:v>2</c:v>
                </c:pt>
                <c:pt idx="5">
                  <c:v>1</c:v>
                </c:pt>
                <c:pt idx="6">
                  <c:v>0</c:v>
                </c:pt>
                <c:pt idx="7">
                  <c:v>1</c:v>
                </c:pt>
                <c:pt idx="8">
                  <c:v>0</c:v>
                </c:pt>
                <c:pt idx="9">
                  <c:v>0</c:v>
                </c:pt>
                <c:pt idx="10">
                  <c:v>1</c:v>
                </c:pt>
                <c:pt idx="11">
                  <c:v>3</c:v>
                </c:pt>
              </c:numCache>
            </c:numRef>
          </c:val>
        </c:ser>
        <c:ser>
          <c:idx val="5"/>
          <c:order val="5"/>
          <c:tx>
            <c:strRef>
              <c:f>Sheet1!$G$2</c:f>
              <c:strCache>
                <c:ptCount val="1"/>
                <c:pt idx="0">
                  <c:v>Other</c:v>
                </c:pt>
              </c:strCache>
            </c:strRef>
          </c:tx>
          <c:cat>
            <c:strRef>
              <c:f>Sheet1!$A$3:$A$14</c:f>
              <c:strCache>
                <c:ptCount val="12"/>
                <c:pt idx="0">
                  <c:v>Grade Level Teachers</c:v>
                </c:pt>
                <c:pt idx="1">
                  <c:v>Grade Team</c:v>
                </c:pt>
                <c:pt idx="2">
                  <c:v>Special Educator</c:v>
                </c:pt>
                <c:pt idx="3">
                  <c:v>Administrator</c:v>
                </c:pt>
                <c:pt idx="4">
                  <c:v>Teachers of a Different Grade</c:v>
                </c:pt>
                <c:pt idx="5">
                  <c:v>Physical Education Teacher</c:v>
                </c:pt>
                <c:pt idx="6">
                  <c:v>Music Teacher</c:v>
                </c:pt>
                <c:pt idx="7">
                  <c:v>Second Language Teacher</c:v>
                </c:pt>
                <c:pt idx="8">
                  <c:v>Art Teacher</c:v>
                </c:pt>
                <c:pt idx="9">
                  <c:v>Librarian</c:v>
                </c:pt>
                <c:pt idx="10">
                  <c:v>Technology Teacher</c:v>
                </c:pt>
                <c:pt idx="11">
                  <c:v>Other</c:v>
                </c:pt>
              </c:strCache>
            </c:strRef>
          </c:cat>
          <c:val>
            <c:numRef>
              <c:f>Sheet1!$G$3:$G$14</c:f>
              <c:numCache>
                <c:formatCode>General</c:formatCode>
                <c:ptCount val="12"/>
                <c:pt idx="0">
                  <c:v>0</c:v>
                </c:pt>
                <c:pt idx="1">
                  <c:v>0</c:v>
                </c:pt>
                <c:pt idx="2">
                  <c:v>1</c:v>
                </c:pt>
                <c:pt idx="3">
                  <c:v>2</c:v>
                </c:pt>
                <c:pt idx="4">
                  <c:v>2</c:v>
                </c:pt>
                <c:pt idx="5">
                  <c:v>3</c:v>
                </c:pt>
                <c:pt idx="6">
                  <c:v>3</c:v>
                </c:pt>
                <c:pt idx="7">
                  <c:v>2</c:v>
                </c:pt>
                <c:pt idx="8">
                  <c:v>3</c:v>
                </c:pt>
                <c:pt idx="9">
                  <c:v>2</c:v>
                </c:pt>
                <c:pt idx="10">
                  <c:v>3</c:v>
                </c:pt>
                <c:pt idx="11">
                  <c:v>2</c:v>
                </c:pt>
              </c:numCache>
            </c:numRef>
          </c:val>
        </c:ser>
        <c:axId val="111359872"/>
        <c:axId val="111361408"/>
      </c:barChart>
      <c:catAx>
        <c:axId val="111359872"/>
        <c:scaling>
          <c:orientation val="minMax"/>
        </c:scaling>
        <c:axPos val="b"/>
        <c:tickLblPos val="nextTo"/>
        <c:crossAx val="111361408"/>
        <c:crosses val="autoZero"/>
        <c:auto val="1"/>
        <c:lblAlgn val="ctr"/>
        <c:lblOffset val="100"/>
      </c:catAx>
      <c:valAx>
        <c:axId val="111361408"/>
        <c:scaling>
          <c:orientation val="minMax"/>
        </c:scaling>
        <c:axPos val="l"/>
        <c:majorGridlines/>
        <c:numFmt formatCode="General" sourceLinked="1"/>
        <c:tickLblPos val="nextTo"/>
        <c:crossAx val="11135987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Column1</c:v>
                </c:pt>
              </c:strCache>
            </c:strRef>
          </c:tx>
          <c:dLbls>
            <c:showVal val="1"/>
            <c:showCatName val="1"/>
            <c:showLeaderLines val="1"/>
          </c:dLbls>
          <c:cat>
            <c:strRef>
              <c:f>Sheet1!$A$2:$A$6</c:f>
              <c:strCache>
                <c:ptCount val="5"/>
                <c:pt idx="0">
                  <c:v>General Curriculum</c:v>
                </c:pt>
                <c:pt idx="1">
                  <c:v>Behavioral Management</c:v>
                </c:pt>
                <c:pt idx="2">
                  <c:v>IEP's</c:v>
                </c:pt>
                <c:pt idx="3">
                  <c:v>504 Plans</c:v>
                </c:pt>
                <c:pt idx="4">
                  <c:v>Other</c:v>
                </c:pt>
              </c:strCache>
            </c:strRef>
          </c:cat>
          <c:val>
            <c:numRef>
              <c:f>Sheet1!$B$2:$B$6</c:f>
              <c:numCache>
                <c:formatCode>General</c:formatCode>
                <c:ptCount val="5"/>
                <c:pt idx="0">
                  <c:v>12</c:v>
                </c:pt>
                <c:pt idx="1">
                  <c:v>13</c:v>
                </c:pt>
                <c:pt idx="2">
                  <c:v>13</c:v>
                </c:pt>
                <c:pt idx="3">
                  <c:v>7</c:v>
                </c:pt>
                <c:pt idx="4">
                  <c:v>4</c:v>
                </c:pt>
              </c:numCache>
            </c:numRef>
          </c:val>
        </c:ser>
        <c:dLbls>
          <c:showVal val="1"/>
          <c:showCatName val="1"/>
        </c:dLbls>
        <c:firstSliceAng val="0"/>
      </c:pie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Focus of Collaboration within General Curriculum</c:v>
                </c:pt>
              </c:strCache>
            </c:strRef>
          </c:tx>
          <c:dLbls>
            <c:showVal val="1"/>
            <c:showCatName val="1"/>
            <c:showLeaderLines val="1"/>
          </c:dLbls>
          <c:cat>
            <c:strRef>
              <c:f>Sheet1!$A$2:$A$6</c:f>
              <c:strCache>
                <c:ptCount val="4"/>
                <c:pt idx="0">
                  <c:v>Mathematics</c:v>
                </c:pt>
                <c:pt idx="1">
                  <c:v>Reading</c:v>
                </c:pt>
                <c:pt idx="2">
                  <c:v>Writing</c:v>
                </c:pt>
                <c:pt idx="3">
                  <c:v>Other</c:v>
                </c:pt>
              </c:strCache>
            </c:strRef>
          </c:cat>
          <c:val>
            <c:numRef>
              <c:f>Sheet1!$B$2:$B$6</c:f>
              <c:numCache>
                <c:formatCode>General</c:formatCode>
                <c:ptCount val="5"/>
                <c:pt idx="0">
                  <c:v>10</c:v>
                </c:pt>
                <c:pt idx="1">
                  <c:v>10</c:v>
                </c:pt>
                <c:pt idx="2">
                  <c:v>11</c:v>
                </c:pt>
                <c:pt idx="3">
                  <c:v>7</c:v>
                </c:pt>
              </c:numCache>
            </c:numRef>
          </c:val>
        </c:ser>
        <c:dLbls>
          <c:showVal val="1"/>
          <c:showCatName val="1"/>
        </c:dLbls>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F1B6D6B-2C2D-488D-ADD5-6ECB0CCD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9878</Words>
  <Characters>56306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Andea MacMurray</dc:creator>
  <cp:lastModifiedBy>Andea MacMurray</cp:lastModifiedBy>
  <cp:revision>3</cp:revision>
  <dcterms:created xsi:type="dcterms:W3CDTF">2012-06-07T16:16:00Z</dcterms:created>
  <dcterms:modified xsi:type="dcterms:W3CDTF">2012-06-07T16:16:00Z</dcterms:modified>
</cp:coreProperties>
</file>